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00BF4" w14:textId="77777777" w:rsidR="00457B76" w:rsidRDefault="001F4B58" w:rsidP="00457B76">
      <w:pPr>
        <w:spacing w:line="480" w:lineRule="auto"/>
        <w:jc w:val="center"/>
        <w:rPr>
          <w:rFonts w:ascii="Times New Roman" w:hAnsi="Times New Roman" w:cs="Times New Roman"/>
          <w:sz w:val="24"/>
          <w:szCs w:val="24"/>
        </w:rPr>
      </w:pPr>
    </w:p>
    <w:p w14:paraId="4A174716" w14:textId="77777777" w:rsidR="00690780" w:rsidRDefault="001F4B58" w:rsidP="00457B76">
      <w:pPr>
        <w:spacing w:line="480" w:lineRule="auto"/>
        <w:jc w:val="center"/>
        <w:rPr>
          <w:rFonts w:ascii="Times New Roman" w:hAnsi="Times New Roman" w:cs="Times New Roman"/>
          <w:sz w:val="24"/>
          <w:szCs w:val="24"/>
        </w:rPr>
      </w:pPr>
    </w:p>
    <w:p w14:paraId="7A0F00B6" w14:textId="77777777" w:rsidR="00690780" w:rsidRDefault="001F4B58" w:rsidP="00457B76">
      <w:pPr>
        <w:spacing w:line="480" w:lineRule="auto"/>
        <w:jc w:val="center"/>
        <w:rPr>
          <w:rFonts w:ascii="Times New Roman" w:hAnsi="Times New Roman" w:cs="Times New Roman"/>
          <w:sz w:val="24"/>
          <w:szCs w:val="24"/>
        </w:rPr>
      </w:pPr>
    </w:p>
    <w:p w14:paraId="2C9B51A3" w14:textId="77777777" w:rsidR="00E31175" w:rsidRDefault="001F4B58" w:rsidP="00457B76">
      <w:pPr>
        <w:spacing w:line="480" w:lineRule="auto"/>
        <w:jc w:val="center"/>
        <w:rPr>
          <w:rFonts w:ascii="Times New Roman" w:hAnsi="Times New Roman" w:cs="Times New Roman"/>
          <w:sz w:val="24"/>
          <w:szCs w:val="24"/>
        </w:rPr>
      </w:pPr>
    </w:p>
    <w:p w14:paraId="5D979615" w14:textId="77777777" w:rsidR="00457B76" w:rsidRDefault="001F4B58" w:rsidP="00457B76">
      <w:pPr>
        <w:spacing w:line="480" w:lineRule="auto"/>
        <w:jc w:val="center"/>
        <w:rPr>
          <w:rFonts w:ascii="Times New Roman" w:hAnsi="Times New Roman" w:cs="Times New Roman"/>
          <w:sz w:val="24"/>
          <w:szCs w:val="24"/>
        </w:rPr>
      </w:pPr>
    </w:p>
    <w:p w14:paraId="1B65827E" w14:textId="77777777" w:rsidR="00457B76" w:rsidRDefault="001F4B58" w:rsidP="00457B76">
      <w:pPr>
        <w:spacing w:line="480" w:lineRule="auto"/>
        <w:jc w:val="center"/>
        <w:rPr>
          <w:rFonts w:ascii="Times New Roman" w:hAnsi="Times New Roman" w:cs="Times New Roman"/>
          <w:sz w:val="24"/>
          <w:szCs w:val="24"/>
        </w:rPr>
      </w:pPr>
      <w:r w:rsidRPr="00457B76">
        <w:rPr>
          <w:rFonts w:ascii="Times New Roman" w:hAnsi="Times New Roman" w:cs="Times New Roman"/>
          <w:sz w:val="24"/>
          <w:szCs w:val="24"/>
        </w:rPr>
        <w:t>The Differences between Aristotle and Plato’s View on the Forms</w:t>
      </w:r>
    </w:p>
    <w:p w14:paraId="204BCD9A" w14:textId="77777777" w:rsidR="00457B76" w:rsidRDefault="001F4B58" w:rsidP="00457B7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71B5EC5" w14:textId="77777777" w:rsidR="00457B76" w:rsidRDefault="001F4B58" w:rsidP="00457B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00F6C88" w14:textId="77777777" w:rsidR="00457B76" w:rsidRDefault="001F4B58" w:rsidP="00457B7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AC36364" w14:textId="77777777" w:rsidR="00975D4D" w:rsidRPr="00457B76" w:rsidRDefault="001F4B58" w:rsidP="00457B76">
      <w:pPr>
        <w:spacing w:line="480" w:lineRule="auto"/>
        <w:jc w:val="center"/>
        <w:rPr>
          <w:rFonts w:ascii="Times New Roman" w:hAnsi="Times New Roman" w:cs="Times New Roman"/>
          <w:sz w:val="24"/>
          <w:szCs w:val="24"/>
        </w:rPr>
      </w:pPr>
      <w:r w:rsidRPr="00457B76">
        <w:rPr>
          <w:rFonts w:ascii="Times New Roman" w:hAnsi="Times New Roman" w:cs="Times New Roman"/>
          <w:sz w:val="24"/>
          <w:szCs w:val="24"/>
        </w:rPr>
        <w:lastRenderedPageBreak/>
        <w:t>Th</w:t>
      </w:r>
      <w:r w:rsidRPr="00457B76">
        <w:rPr>
          <w:rFonts w:ascii="Times New Roman" w:hAnsi="Times New Roman" w:cs="Times New Roman"/>
          <w:sz w:val="24"/>
          <w:szCs w:val="24"/>
        </w:rPr>
        <w:t>e</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Differences between Aristotle and Plato’s View on the Forms</w:t>
      </w:r>
    </w:p>
    <w:p w14:paraId="74C8BFD4" w14:textId="77777777" w:rsidR="002B44B3" w:rsidRPr="00457B76" w:rsidRDefault="001F4B58" w:rsidP="00457B76">
      <w:pPr>
        <w:spacing w:line="480" w:lineRule="auto"/>
        <w:ind w:firstLine="720"/>
        <w:rPr>
          <w:rFonts w:ascii="Times New Roman" w:hAnsi="Times New Roman" w:cs="Times New Roman"/>
          <w:sz w:val="24"/>
          <w:szCs w:val="24"/>
        </w:rPr>
      </w:pPr>
      <w:r w:rsidRPr="00457B76">
        <w:rPr>
          <w:rFonts w:ascii="Times New Roman" w:hAnsi="Times New Roman" w:cs="Times New Roman"/>
          <w:sz w:val="24"/>
          <w:szCs w:val="24"/>
        </w:rPr>
        <w:t xml:space="preserve">Ancient Greece was the pioneer </w:t>
      </w:r>
      <w:r w:rsidRPr="00457B76">
        <w:rPr>
          <w:rFonts w:ascii="Times New Roman" w:hAnsi="Times New Roman" w:cs="Times New Roman"/>
          <w:sz w:val="24"/>
          <w:szCs w:val="24"/>
        </w:rPr>
        <w:t xml:space="preserve">country in </w:t>
      </w:r>
      <w:r w:rsidRPr="00457B76">
        <w:rPr>
          <w:rFonts w:ascii="Times New Roman" w:hAnsi="Times New Roman" w:cs="Times New Roman"/>
          <w:sz w:val="24"/>
          <w:szCs w:val="24"/>
        </w:rPr>
        <w:t>philosophy and laid the foundation of</w:t>
      </w:r>
      <w:r w:rsidRPr="00457B76">
        <w:rPr>
          <w:rFonts w:ascii="Times New Roman" w:hAnsi="Times New Roman" w:cs="Times New Roman"/>
          <w:sz w:val="24"/>
          <w:szCs w:val="24"/>
        </w:rPr>
        <w:t xml:space="preserve"> wester</w:t>
      </w:r>
      <w:r w:rsidRPr="00457B76">
        <w:rPr>
          <w:rFonts w:ascii="Times New Roman" w:hAnsi="Times New Roman" w:cs="Times New Roman"/>
          <w:sz w:val="24"/>
          <w:szCs w:val="24"/>
        </w:rPr>
        <w:t>n philosophy. The most famous</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Greek</w:t>
      </w:r>
      <w:r w:rsidRPr="00457B76">
        <w:rPr>
          <w:rFonts w:ascii="Times New Roman" w:hAnsi="Times New Roman" w:cs="Times New Roman"/>
          <w:sz w:val="24"/>
          <w:szCs w:val="24"/>
        </w:rPr>
        <w:t xml:space="preserve"> philosophers </w:t>
      </w:r>
      <w:r w:rsidRPr="003D3689">
        <w:rPr>
          <w:rFonts w:ascii="Times New Roman" w:hAnsi="Times New Roman" w:cs="Times New Roman"/>
          <w:noProof/>
          <w:sz w:val="24"/>
          <w:szCs w:val="24"/>
        </w:rPr>
        <w:t>w</w:t>
      </w:r>
      <w:r>
        <w:rPr>
          <w:rFonts w:ascii="Times New Roman" w:hAnsi="Times New Roman" w:cs="Times New Roman"/>
          <w:noProof/>
          <w:sz w:val="24"/>
          <w:szCs w:val="24"/>
        </w:rPr>
        <w:t>ere</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Plato</w:t>
      </w:r>
      <w:r w:rsidRPr="00457B76">
        <w:rPr>
          <w:rFonts w:ascii="Times New Roman" w:hAnsi="Times New Roman" w:cs="Times New Roman"/>
          <w:sz w:val="24"/>
          <w:szCs w:val="24"/>
        </w:rPr>
        <w:t xml:space="preserve"> and </w:t>
      </w:r>
      <w:r w:rsidRPr="00457B76">
        <w:rPr>
          <w:rFonts w:ascii="Times New Roman" w:hAnsi="Times New Roman" w:cs="Times New Roman"/>
          <w:sz w:val="24"/>
          <w:szCs w:val="24"/>
        </w:rPr>
        <w:t>Aristotle</w:t>
      </w:r>
      <w:r>
        <w:rPr>
          <w:rFonts w:ascii="Times New Roman" w:hAnsi="Times New Roman" w:cs="Times New Roman"/>
          <w:sz w:val="24"/>
          <w:szCs w:val="24"/>
        </w:rPr>
        <w:t xml:space="preserve"> where </w:t>
      </w:r>
      <w:r w:rsidRPr="00457B76">
        <w:rPr>
          <w:rFonts w:ascii="Times New Roman" w:hAnsi="Times New Roman" w:cs="Times New Roman"/>
          <w:sz w:val="24"/>
          <w:szCs w:val="24"/>
        </w:rPr>
        <w:t xml:space="preserve">Plato </w:t>
      </w:r>
      <w:r w:rsidRPr="00457B76">
        <w:rPr>
          <w:rFonts w:ascii="Times New Roman" w:hAnsi="Times New Roman" w:cs="Times New Roman"/>
          <w:sz w:val="24"/>
          <w:szCs w:val="24"/>
        </w:rPr>
        <w:t>researched and recorded on subjects such as</w:t>
      </w:r>
      <w:r w:rsidRPr="00457B76">
        <w:rPr>
          <w:rFonts w:ascii="Times New Roman" w:hAnsi="Times New Roman" w:cs="Times New Roman"/>
          <w:sz w:val="24"/>
          <w:szCs w:val="24"/>
        </w:rPr>
        <w:t xml:space="preserve"> mathematics, geometry, and physics</w:t>
      </w:r>
      <w:r>
        <w:rPr>
          <w:rFonts w:ascii="Times New Roman" w:hAnsi="Times New Roman" w:cs="Times New Roman"/>
          <w:sz w:val="24"/>
          <w:szCs w:val="24"/>
        </w:rPr>
        <w:t xml:space="preserve"> and </w:t>
      </w:r>
      <w:r w:rsidRPr="00457B76">
        <w:rPr>
          <w:rFonts w:ascii="Times New Roman" w:hAnsi="Times New Roman" w:cs="Times New Roman"/>
          <w:sz w:val="24"/>
          <w:szCs w:val="24"/>
        </w:rPr>
        <w:t>Aristotle is among the few philosophers</w:t>
      </w:r>
      <w:r w:rsidRPr="00457B76">
        <w:rPr>
          <w:rFonts w:ascii="Times New Roman" w:hAnsi="Times New Roman" w:cs="Times New Roman"/>
          <w:sz w:val="24"/>
          <w:szCs w:val="24"/>
        </w:rPr>
        <w:t xml:space="preserve"> who was</w:t>
      </w:r>
      <w:r w:rsidRPr="00457B76">
        <w:rPr>
          <w:rFonts w:ascii="Times New Roman" w:hAnsi="Times New Roman" w:cs="Times New Roman"/>
          <w:sz w:val="24"/>
          <w:szCs w:val="24"/>
        </w:rPr>
        <w:t xml:space="preserve"> considered to be</w:t>
      </w:r>
      <w:r w:rsidRPr="00457B76">
        <w:rPr>
          <w:rFonts w:ascii="Times New Roman" w:hAnsi="Times New Roman" w:cs="Times New Roman"/>
          <w:sz w:val="24"/>
          <w:szCs w:val="24"/>
        </w:rPr>
        <w:t xml:space="preserve"> a true scientist</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For that reason, t</w:t>
      </w:r>
      <w:r w:rsidRPr="00457B76">
        <w:rPr>
          <w:rFonts w:ascii="Times New Roman" w:hAnsi="Times New Roman" w:cs="Times New Roman"/>
          <w:sz w:val="24"/>
          <w:szCs w:val="24"/>
        </w:rPr>
        <w:t>heir writing</w:t>
      </w:r>
      <w:r w:rsidRPr="00457B76">
        <w:rPr>
          <w:rFonts w:ascii="Times New Roman" w:hAnsi="Times New Roman" w:cs="Times New Roman"/>
          <w:sz w:val="24"/>
          <w:szCs w:val="24"/>
        </w:rPr>
        <w:t>s</w:t>
      </w:r>
      <w:r w:rsidRPr="00457B76">
        <w:rPr>
          <w:rFonts w:ascii="Times New Roman" w:hAnsi="Times New Roman" w:cs="Times New Roman"/>
          <w:sz w:val="24"/>
          <w:szCs w:val="24"/>
        </w:rPr>
        <w:t xml:space="preserve"> have influenced the world</w:t>
      </w:r>
      <w:r w:rsidRPr="00457B76">
        <w:rPr>
          <w:rFonts w:ascii="Times New Roman" w:hAnsi="Times New Roman" w:cs="Times New Roman"/>
          <w:sz w:val="24"/>
          <w:szCs w:val="24"/>
        </w:rPr>
        <w:t xml:space="preserve"> in many aspects over the years. Despite the fact that Plato was a philosopher, he was also a famous teacher</w:t>
      </w:r>
      <w:r w:rsidRPr="00457B76">
        <w:rPr>
          <w:rFonts w:ascii="Times New Roman" w:hAnsi="Times New Roman" w:cs="Times New Roman"/>
          <w:sz w:val="24"/>
          <w:szCs w:val="24"/>
        </w:rPr>
        <w:t xml:space="preserve">. </w:t>
      </w:r>
      <w:r>
        <w:rPr>
          <w:rFonts w:ascii="Times New Roman" w:hAnsi="Times New Roman" w:cs="Times New Roman"/>
          <w:sz w:val="24"/>
          <w:szCs w:val="24"/>
        </w:rPr>
        <w:t>Again, a</w:t>
      </w:r>
      <w:r w:rsidRPr="00457B76">
        <w:rPr>
          <w:rFonts w:ascii="Times New Roman" w:hAnsi="Times New Roman" w:cs="Times New Roman"/>
          <w:sz w:val="24"/>
          <w:szCs w:val="24"/>
        </w:rPr>
        <w:t xml:space="preserve">lthough </w:t>
      </w:r>
      <w:r w:rsidRPr="00457B76">
        <w:rPr>
          <w:rFonts w:ascii="Times New Roman" w:hAnsi="Times New Roman" w:cs="Times New Roman"/>
          <w:sz w:val="24"/>
          <w:szCs w:val="24"/>
        </w:rPr>
        <w:t>Aristotle</w:t>
      </w:r>
      <w:r w:rsidRPr="00457B76">
        <w:rPr>
          <w:rFonts w:ascii="Times New Roman" w:hAnsi="Times New Roman" w:cs="Times New Roman"/>
          <w:sz w:val="24"/>
          <w:szCs w:val="24"/>
        </w:rPr>
        <w:t xml:space="preserve"> </w:t>
      </w:r>
      <w:r w:rsidRPr="00457B76">
        <w:rPr>
          <w:rFonts w:ascii="Times New Roman" w:hAnsi="Times New Roman" w:cs="Times New Roman"/>
          <w:noProof/>
          <w:sz w:val="24"/>
          <w:szCs w:val="24"/>
        </w:rPr>
        <w:t>learn</w:t>
      </w:r>
      <w:r w:rsidRPr="00457B76">
        <w:rPr>
          <w:rFonts w:ascii="Times New Roman" w:hAnsi="Times New Roman" w:cs="Times New Roman"/>
          <w:noProof/>
          <w:sz w:val="24"/>
          <w:szCs w:val="24"/>
        </w:rPr>
        <w:t>ed</w:t>
      </w:r>
      <w:r w:rsidRPr="00457B76">
        <w:rPr>
          <w:rFonts w:ascii="Times New Roman" w:hAnsi="Times New Roman" w:cs="Times New Roman"/>
          <w:sz w:val="24"/>
          <w:szCs w:val="24"/>
        </w:rPr>
        <w:t xml:space="preserve"> a lot from </w:t>
      </w:r>
      <w:r w:rsidRPr="00457B76">
        <w:rPr>
          <w:rFonts w:ascii="Times New Roman" w:hAnsi="Times New Roman" w:cs="Times New Roman"/>
          <w:sz w:val="24"/>
          <w:szCs w:val="24"/>
        </w:rPr>
        <w:t>Plato</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his </w:t>
      </w:r>
      <w:r w:rsidRPr="00457B76">
        <w:rPr>
          <w:rFonts w:ascii="Times New Roman" w:hAnsi="Times New Roman" w:cs="Times New Roman"/>
          <w:sz w:val="24"/>
          <w:szCs w:val="24"/>
        </w:rPr>
        <w:t xml:space="preserve">ideas grew to </w:t>
      </w:r>
      <w:r w:rsidRPr="00457B76">
        <w:rPr>
          <w:rFonts w:ascii="Times New Roman" w:hAnsi="Times New Roman" w:cs="Times New Roman"/>
          <w:sz w:val="24"/>
          <w:szCs w:val="24"/>
        </w:rPr>
        <w:t>the extent of criticizing</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Plato’s</w:t>
      </w:r>
      <w:r w:rsidRPr="00457B76">
        <w:rPr>
          <w:rFonts w:ascii="Times New Roman" w:hAnsi="Times New Roman" w:cs="Times New Roman"/>
          <w:sz w:val="24"/>
          <w:szCs w:val="24"/>
        </w:rPr>
        <w:t xml:space="preserve"> works. </w:t>
      </w:r>
      <w:r>
        <w:rPr>
          <w:rFonts w:ascii="Times New Roman" w:hAnsi="Times New Roman" w:cs="Times New Roman"/>
          <w:sz w:val="24"/>
          <w:szCs w:val="24"/>
        </w:rPr>
        <w:t>Nevertheless, t</w:t>
      </w:r>
      <w:r w:rsidRPr="00457B76">
        <w:rPr>
          <w:rFonts w:ascii="Times New Roman" w:hAnsi="Times New Roman" w:cs="Times New Roman"/>
          <w:sz w:val="24"/>
          <w:szCs w:val="24"/>
        </w:rPr>
        <w:t>he two philosophers brought forth the theories of forms and the most convincing elaboration of forms is the combination of their ideas. The paper</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w:t>
      </w:r>
      <w:r w:rsidRPr="00457B76">
        <w:rPr>
          <w:rFonts w:ascii="Times New Roman" w:hAnsi="Times New Roman" w:cs="Times New Roman"/>
          <w:noProof/>
          <w:sz w:val="24"/>
          <w:szCs w:val="24"/>
        </w:rPr>
        <w:t>therefore</w:t>
      </w:r>
      <w:r w:rsidRPr="00457B76">
        <w:rPr>
          <w:rFonts w:ascii="Times New Roman" w:hAnsi="Times New Roman" w:cs="Times New Roman"/>
          <w:sz w:val="24"/>
          <w:szCs w:val="24"/>
        </w:rPr>
        <w:t>, looks at the various</w:t>
      </w:r>
      <w:r w:rsidRPr="00457B76">
        <w:rPr>
          <w:rFonts w:ascii="Times New Roman" w:hAnsi="Times New Roman" w:cs="Times New Roman"/>
          <w:sz w:val="24"/>
          <w:szCs w:val="24"/>
        </w:rPr>
        <w:t xml:space="preserve"> difference</w:t>
      </w:r>
      <w:r w:rsidRPr="00457B76">
        <w:rPr>
          <w:rFonts w:ascii="Times New Roman" w:hAnsi="Times New Roman" w:cs="Times New Roman"/>
          <w:sz w:val="24"/>
          <w:szCs w:val="24"/>
        </w:rPr>
        <w:t>s</w:t>
      </w:r>
      <w:r w:rsidRPr="00457B76">
        <w:rPr>
          <w:rFonts w:ascii="Times New Roman" w:hAnsi="Times New Roman" w:cs="Times New Roman"/>
          <w:sz w:val="24"/>
          <w:szCs w:val="24"/>
        </w:rPr>
        <w:t xml:space="preserve"> that exis</w:t>
      </w:r>
      <w:r w:rsidRPr="00457B76">
        <w:rPr>
          <w:rFonts w:ascii="Times New Roman" w:hAnsi="Times New Roman" w:cs="Times New Roman"/>
          <w:sz w:val="24"/>
          <w:szCs w:val="24"/>
        </w:rPr>
        <w:t xml:space="preserve">t between the </w:t>
      </w:r>
      <w:r w:rsidRPr="00457B76">
        <w:rPr>
          <w:rFonts w:ascii="Times New Roman" w:hAnsi="Times New Roman" w:cs="Times New Roman"/>
          <w:sz w:val="24"/>
          <w:szCs w:val="24"/>
        </w:rPr>
        <w:t>Plato</w:t>
      </w:r>
      <w:r w:rsidRPr="00457B76">
        <w:rPr>
          <w:rFonts w:ascii="Times New Roman" w:hAnsi="Times New Roman" w:cs="Times New Roman"/>
          <w:sz w:val="24"/>
          <w:szCs w:val="24"/>
        </w:rPr>
        <w:t xml:space="preserve"> and </w:t>
      </w:r>
      <w:r w:rsidRPr="00457B76">
        <w:rPr>
          <w:rFonts w:ascii="Times New Roman" w:hAnsi="Times New Roman" w:cs="Times New Roman"/>
          <w:sz w:val="24"/>
          <w:szCs w:val="24"/>
        </w:rPr>
        <w:t>Aristotle</w:t>
      </w:r>
      <w:r>
        <w:rPr>
          <w:rFonts w:ascii="Times New Roman" w:hAnsi="Times New Roman" w:cs="Times New Roman"/>
          <w:sz w:val="24"/>
          <w:szCs w:val="24"/>
        </w:rPr>
        <w:t>’s view of the F</w:t>
      </w:r>
      <w:r w:rsidRPr="00457B76">
        <w:rPr>
          <w:rFonts w:ascii="Times New Roman" w:hAnsi="Times New Roman" w:cs="Times New Roman"/>
          <w:sz w:val="24"/>
          <w:szCs w:val="24"/>
        </w:rPr>
        <w:t>orms.</w:t>
      </w:r>
    </w:p>
    <w:p w14:paraId="51C41159" w14:textId="77777777" w:rsidR="00D442F1" w:rsidRPr="00457B76" w:rsidRDefault="001F4B58" w:rsidP="00457B76">
      <w:pPr>
        <w:spacing w:line="480" w:lineRule="auto"/>
        <w:ind w:firstLine="720"/>
        <w:rPr>
          <w:rFonts w:ascii="Times New Roman" w:hAnsi="Times New Roman" w:cs="Times New Roman"/>
          <w:sz w:val="24"/>
          <w:szCs w:val="24"/>
        </w:rPr>
      </w:pPr>
      <w:r w:rsidRPr="00457B76">
        <w:rPr>
          <w:rFonts w:ascii="Times New Roman" w:hAnsi="Times New Roman" w:cs="Times New Roman"/>
          <w:sz w:val="24"/>
          <w:szCs w:val="24"/>
        </w:rPr>
        <w:t xml:space="preserve">Perfect entities </w:t>
      </w:r>
      <w:r>
        <w:rPr>
          <w:rFonts w:ascii="Times New Roman" w:hAnsi="Times New Roman" w:cs="Times New Roman"/>
          <w:noProof/>
          <w:sz w:val="24"/>
          <w:szCs w:val="24"/>
        </w:rPr>
        <w:t>are</w:t>
      </w:r>
      <w:r w:rsidRPr="00457B76">
        <w:rPr>
          <w:rFonts w:ascii="Times New Roman" w:hAnsi="Times New Roman" w:cs="Times New Roman"/>
          <w:sz w:val="24"/>
          <w:szCs w:val="24"/>
        </w:rPr>
        <w:t xml:space="preserve"> the first difference that arises between </w:t>
      </w:r>
      <w:r w:rsidRPr="00457B76">
        <w:rPr>
          <w:rFonts w:ascii="Times New Roman" w:hAnsi="Times New Roman" w:cs="Times New Roman"/>
          <w:sz w:val="24"/>
          <w:szCs w:val="24"/>
        </w:rPr>
        <w:t>Plato</w:t>
      </w:r>
      <w:r w:rsidRPr="00457B76">
        <w:rPr>
          <w:rFonts w:ascii="Times New Roman" w:hAnsi="Times New Roman" w:cs="Times New Roman"/>
          <w:sz w:val="24"/>
          <w:szCs w:val="24"/>
        </w:rPr>
        <w:t xml:space="preserve"> and Aristotle</w:t>
      </w:r>
      <w:r>
        <w:rPr>
          <w:rFonts w:ascii="Times New Roman" w:hAnsi="Times New Roman" w:cs="Times New Roman"/>
          <w:sz w:val="24"/>
          <w:szCs w:val="24"/>
        </w:rPr>
        <w:t>’</w:t>
      </w:r>
      <w:r>
        <w:rPr>
          <w:rFonts w:ascii="Times New Roman" w:hAnsi="Times New Roman" w:cs="Times New Roman"/>
          <w:sz w:val="24"/>
          <w:szCs w:val="24"/>
        </w:rPr>
        <w:t>s view of</w:t>
      </w:r>
      <w:r>
        <w:rPr>
          <w:rFonts w:ascii="Times New Roman" w:hAnsi="Times New Roman" w:cs="Times New Roman"/>
          <w:sz w:val="24"/>
          <w:szCs w:val="24"/>
        </w:rPr>
        <w:t xml:space="preserve"> the F</w:t>
      </w:r>
      <w:r w:rsidRPr="00457B76">
        <w:rPr>
          <w:rFonts w:ascii="Times New Roman" w:hAnsi="Times New Roman" w:cs="Times New Roman"/>
          <w:sz w:val="24"/>
          <w:szCs w:val="24"/>
        </w:rPr>
        <w:t>orms</w:t>
      </w:r>
      <w:r w:rsidRPr="00457B76">
        <w:rPr>
          <w:rFonts w:ascii="Times New Roman" w:hAnsi="Times New Roman" w:cs="Times New Roman"/>
          <w:sz w:val="24"/>
          <w:szCs w:val="24"/>
        </w:rPr>
        <w:t>. Forms are</w:t>
      </w:r>
      <w:r w:rsidRPr="00457B76">
        <w:rPr>
          <w:rFonts w:ascii="Times New Roman" w:hAnsi="Times New Roman" w:cs="Times New Roman"/>
          <w:sz w:val="24"/>
          <w:szCs w:val="24"/>
        </w:rPr>
        <w:t xml:space="preserve"> perfect </w:t>
      </w:r>
      <w:r w:rsidRPr="00457B76">
        <w:rPr>
          <w:rFonts w:ascii="Times New Roman" w:hAnsi="Times New Roman" w:cs="Times New Roman"/>
          <w:sz w:val="24"/>
          <w:szCs w:val="24"/>
        </w:rPr>
        <w:t>entities</w:t>
      </w:r>
      <w:r w:rsidRPr="00457B76">
        <w:rPr>
          <w:rFonts w:ascii="Times New Roman" w:hAnsi="Times New Roman" w:cs="Times New Roman"/>
          <w:sz w:val="24"/>
          <w:szCs w:val="24"/>
        </w:rPr>
        <w:t xml:space="preserve"> which exist independently. For </w:t>
      </w:r>
      <w:r w:rsidRPr="00457B76">
        <w:rPr>
          <w:rFonts w:ascii="Times New Roman" w:hAnsi="Times New Roman" w:cs="Times New Roman"/>
          <w:noProof/>
          <w:sz w:val="24"/>
          <w:szCs w:val="24"/>
        </w:rPr>
        <w:t>instance</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a red rubber ball is red</w:t>
      </w:r>
      <w:r w:rsidRPr="00457B76">
        <w:rPr>
          <w:rFonts w:ascii="Times New Roman" w:hAnsi="Times New Roman" w:cs="Times New Roman"/>
          <w:sz w:val="24"/>
          <w:szCs w:val="24"/>
        </w:rPr>
        <w:t xml:space="preserve"> in color</w:t>
      </w:r>
      <w:r w:rsidRPr="00457B76">
        <w:rPr>
          <w:rFonts w:ascii="Times New Roman" w:hAnsi="Times New Roman" w:cs="Times New Roman"/>
          <w:sz w:val="24"/>
          <w:szCs w:val="24"/>
        </w:rPr>
        <w:t xml:space="preserve"> and looks like </w:t>
      </w:r>
      <w:r w:rsidRPr="00457B76">
        <w:rPr>
          <w:rFonts w:ascii="Times New Roman" w:hAnsi="Times New Roman" w:cs="Times New Roman"/>
          <w:sz w:val="24"/>
          <w:szCs w:val="24"/>
        </w:rPr>
        <w:t xml:space="preserve">the </w:t>
      </w:r>
      <w:r w:rsidRPr="00457B76">
        <w:rPr>
          <w:rFonts w:ascii="Times New Roman" w:hAnsi="Times New Roman" w:cs="Times New Roman"/>
          <w:sz w:val="24"/>
          <w:szCs w:val="24"/>
        </w:rPr>
        <w:t>form of redness. The ideal characteristics are the reason that the two</w:t>
      </w:r>
      <w:r w:rsidRPr="00457B76">
        <w:rPr>
          <w:rFonts w:ascii="Times New Roman" w:hAnsi="Times New Roman" w:cs="Times New Roman"/>
          <w:sz w:val="24"/>
          <w:szCs w:val="24"/>
        </w:rPr>
        <w:t xml:space="preserve"> philosophers</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share a feature</w:t>
      </w:r>
      <w:r w:rsidRPr="00457B76">
        <w:rPr>
          <w:rFonts w:ascii="Times New Roman" w:hAnsi="Times New Roman" w:cs="Times New Roman"/>
          <w:sz w:val="24"/>
          <w:szCs w:val="24"/>
        </w:rPr>
        <w:t xml:space="preserve"> that is redness. On the other </w:t>
      </w:r>
      <w:r w:rsidRPr="00457B76">
        <w:rPr>
          <w:rFonts w:ascii="Times New Roman" w:hAnsi="Times New Roman" w:cs="Times New Roman"/>
          <w:noProof/>
          <w:sz w:val="24"/>
          <w:szCs w:val="24"/>
        </w:rPr>
        <w:t>hand</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Aristotle holds a different view since he asserts</w:t>
      </w:r>
      <w:r w:rsidRPr="00457B76">
        <w:rPr>
          <w:rFonts w:ascii="Times New Roman" w:hAnsi="Times New Roman" w:cs="Times New Roman"/>
          <w:sz w:val="24"/>
          <w:szCs w:val="24"/>
        </w:rPr>
        <w:t xml:space="preserve"> that form </w:t>
      </w:r>
      <w:r w:rsidRPr="003D3689">
        <w:rPr>
          <w:rFonts w:ascii="Times New Roman" w:hAnsi="Times New Roman" w:cs="Times New Roman"/>
          <w:noProof/>
          <w:sz w:val="24"/>
          <w:szCs w:val="24"/>
        </w:rPr>
        <w:t>e</w:t>
      </w:r>
      <w:r w:rsidRPr="003D3689">
        <w:rPr>
          <w:rFonts w:ascii="Times New Roman" w:hAnsi="Times New Roman" w:cs="Times New Roman"/>
          <w:noProof/>
          <w:sz w:val="24"/>
          <w:szCs w:val="24"/>
        </w:rPr>
        <w:t>xist</w:t>
      </w:r>
      <w:r>
        <w:rPr>
          <w:rFonts w:ascii="Times New Roman" w:hAnsi="Times New Roman" w:cs="Times New Roman"/>
          <w:noProof/>
          <w:sz w:val="24"/>
          <w:szCs w:val="24"/>
        </w:rPr>
        <w:t>s</w:t>
      </w:r>
      <w:r w:rsidRPr="00457B76">
        <w:rPr>
          <w:rFonts w:ascii="Times New Roman" w:hAnsi="Times New Roman" w:cs="Times New Roman"/>
          <w:sz w:val="24"/>
          <w:szCs w:val="24"/>
        </w:rPr>
        <w:t xml:space="preserve"> in each element</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According to Kenny (2016),</w:t>
      </w:r>
      <w:r w:rsidRPr="00457B76">
        <w:rPr>
          <w:rFonts w:ascii="Times New Roman" w:hAnsi="Times New Roman" w:cs="Times New Roman"/>
          <w:sz w:val="24"/>
          <w:szCs w:val="24"/>
        </w:rPr>
        <w:t xml:space="preserve"> the red ball appears red because it emulates the heavenly redness form. Thereby the red ball has the same entity </w:t>
      </w:r>
      <w:r w:rsidRPr="00457B76">
        <w:rPr>
          <w:rFonts w:ascii="Times New Roman" w:hAnsi="Times New Roman" w:cs="Times New Roman"/>
          <w:sz w:val="24"/>
          <w:szCs w:val="24"/>
        </w:rPr>
        <w:t xml:space="preserve">which is the form of redness. </w:t>
      </w:r>
      <w:r w:rsidRPr="00457B76">
        <w:rPr>
          <w:rFonts w:ascii="Times New Roman" w:hAnsi="Times New Roman" w:cs="Times New Roman"/>
          <w:noProof/>
          <w:sz w:val="24"/>
          <w:szCs w:val="24"/>
        </w:rPr>
        <w:t>Consequently</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w:t>
      </w:r>
      <w:r w:rsidRPr="00457B76">
        <w:rPr>
          <w:rFonts w:ascii="Times New Roman" w:hAnsi="Times New Roman" w:cs="Times New Roman"/>
          <w:noProof/>
          <w:sz w:val="24"/>
          <w:szCs w:val="24"/>
        </w:rPr>
        <w:t xml:space="preserve">Aristotle strongly asserts that </w:t>
      </w:r>
      <w:r>
        <w:rPr>
          <w:rFonts w:ascii="Times New Roman" w:hAnsi="Times New Roman" w:cs="Times New Roman"/>
          <w:sz w:val="24"/>
          <w:szCs w:val="24"/>
        </w:rPr>
        <w:t>the F</w:t>
      </w:r>
      <w:r w:rsidRPr="00457B76">
        <w:rPr>
          <w:rFonts w:ascii="Times New Roman" w:hAnsi="Times New Roman" w:cs="Times New Roman"/>
          <w:sz w:val="24"/>
          <w:szCs w:val="24"/>
        </w:rPr>
        <w:t>orms</w:t>
      </w:r>
      <w:r w:rsidRPr="00457B76">
        <w:rPr>
          <w:rFonts w:ascii="Times New Roman" w:hAnsi="Times New Roman" w:cs="Times New Roman"/>
          <w:sz w:val="24"/>
          <w:szCs w:val="24"/>
        </w:rPr>
        <w:t xml:space="preserve"> exist instantiated everywhere while </w:t>
      </w:r>
      <w:r w:rsidRPr="00457B76">
        <w:rPr>
          <w:rFonts w:ascii="Times New Roman" w:hAnsi="Times New Roman" w:cs="Times New Roman"/>
          <w:sz w:val="24"/>
          <w:szCs w:val="24"/>
        </w:rPr>
        <w:t>Plato’s</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analogy</w:t>
      </w:r>
      <w:r w:rsidRPr="00457B76">
        <w:rPr>
          <w:rFonts w:ascii="Times New Roman" w:hAnsi="Times New Roman" w:cs="Times New Roman"/>
          <w:sz w:val="24"/>
          <w:szCs w:val="24"/>
        </w:rPr>
        <w:t xml:space="preserve"> is that forms</w:t>
      </w:r>
      <w:r w:rsidRPr="00457B76">
        <w:rPr>
          <w:rFonts w:ascii="Times New Roman" w:hAnsi="Times New Roman" w:cs="Times New Roman"/>
          <w:sz w:val="24"/>
          <w:szCs w:val="24"/>
        </w:rPr>
        <w:t xml:space="preserve"> exist as</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 xml:space="preserve">perfect and imperfect wannabes </w:t>
      </w:r>
      <w:r w:rsidRPr="00457B76">
        <w:rPr>
          <w:rFonts w:ascii="Times New Roman" w:hAnsi="Times New Roman" w:cs="Times New Roman"/>
          <w:sz w:val="24"/>
          <w:szCs w:val="24"/>
        </w:rPr>
        <w:t xml:space="preserve">are the objects that </w:t>
      </w:r>
      <w:r w:rsidRPr="003D3689">
        <w:rPr>
          <w:rFonts w:ascii="Times New Roman" w:hAnsi="Times New Roman" w:cs="Times New Roman"/>
          <w:noProof/>
          <w:sz w:val="24"/>
          <w:szCs w:val="24"/>
        </w:rPr>
        <w:t>instantiate</w:t>
      </w:r>
      <w:r w:rsidRPr="00457B76">
        <w:rPr>
          <w:rFonts w:ascii="Times New Roman" w:hAnsi="Times New Roman" w:cs="Times New Roman"/>
          <w:sz w:val="24"/>
          <w:szCs w:val="24"/>
        </w:rPr>
        <w:t xml:space="preserve"> them.</w:t>
      </w:r>
    </w:p>
    <w:p w14:paraId="69DA5C1F" w14:textId="77777777" w:rsidR="00A06B75" w:rsidRPr="00457B76" w:rsidRDefault="001F4B58" w:rsidP="00457B76">
      <w:pPr>
        <w:spacing w:line="480" w:lineRule="auto"/>
        <w:ind w:firstLine="720"/>
        <w:rPr>
          <w:rFonts w:ascii="Times New Roman" w:hAnsi="Times New Roman" w:cs="Times New Roman"/>
          <w:sz w:val="24"/>
          <w:szCs w:val="24"/>
        </w:rPr>
      </w:pPr>
      <w:r w:rsidRPr="00457B76">
        <w:rPr>
          <w:rFonts w:ascii="Times New Roman" w:hAnsi="Times New Roman" w:cs="Times New Roman"/>
          <w:sz w:val="24"/>
          <w:szCs w:val="24"/>
        </w:rPr>
        <w:t xml:space="preserve">Materialism is </w:t>
      </w:r>
      <w:r w:rsidRPr="00457B76">
        <w:rPr>
          <w:rFonts w:ascii="Times New Roman" w:hAnsi="Times New Roman" w:cs="Times New Roman"/>
          <w:sz w:val="24"/>
          <w:szCs w:val="24"/>
        </w:rPr>
        <w:t>another</w:t>
      </w:r>
      <w:r>
        <w:rPr>
          <w:rFonts w:ascii="Times New Roman" w:hAnsi="Times New Roman" w:cs="Times New Roman"/>
          <w:sz w:val="24"/>
          <w:szCs w:val="24"/>
        </w:rPr>
        <w:t xml:space="preserve"> difference that comes in</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 xml:space="preserve">between </w:t>
      </w:r>
      <w:r w:rsidRPr="00457B76">
        <w:rPr>
          <w:rFonts w:ascii="Times New Roman" w:hAnsi="Times New Roman" w:cs="Times New Roman"/>
          <w:sz w:val="24"/>
          <w:szCs w:val="24"/>
        </w:rPr>
        <w:t>Plato</w:t>
      </w:r>
      <w:r w:rsidRPr="00457B76">
        <w:rPr>
          <w:rFonts w:ascii="Times New Roman" w:hAnsi="Times New Roman" w:cs="Times New Roman"/>
          <w:sz w:val="24"/>
          <w:szCs w:val="24"/>
        </w:rPr>
        <w:t xml:space="preserve"> and </w:t>
      </w:r>
      <w:r w:rsidRPr="00457B76">
        <w:rPr>
          <w:rFonts w:ascii="Times New Roman" w:hAnsi="Times New Roman" w:cs="Times New Roman"/>
          <w:sz w:val="24"/>
          <w:szCs w:val="24"/>
        </w:rPr>
        <w:t>Aristotle</w:t>
      </w:r>
      <w:r>
        <w:rPr>
          <w:rFonts w:ascii="Times New Roman" w:hAnsi="Times New Roman" w:cs="Times New Roman"/>
          <w:sz w:val="24"/>
          <w:szCs w:val="24"/>
        </w:rPr>
        <w:t>’</w:t>
      </w:r>
      <w:r>
        <w:rPr>
          <w:rFonts w:ascii="Times New Roman" w:hAnsi="Times New Roman" w:cs="Times New Roman"/>
          <w:sz w:val="24"/>
          <w:szCs w:val="24"/>
        </w:rPr>
        <w:t>s view of</w:t>
      </w:r>
      <w:r>
        <w:rPr>
          <w:rFonts w:ascii="Times New Roman" w:hAnsi="Times New Roman" w:cs="Times New Roman"/>
          <w:sz w:val="24"/>
          <w:szCs w:val="24"/>
        </w:rPr>
        <w:t xml:space="preserve"> the F</w:t>
      </w:r>
      <w:r w:rsidRPr="00457B76">
        <w:rPr>
          <w:rFonts w:ascii="Times New Roman" w:hAnsi="Times New Roman" w:cs="Times New Roman"/>
          <w:sz w:val="24"/>
          <w:szCs w:val="24"/>
        </w:rPr>
        <w:t>orms</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According to </w:t>
      </w:r>
      <w:r w:rsidRPr="00457B76">
        <w:rPr>
          <w:rFonts w:ascii="Times New Roman" w:hAnsi="Times New Roman" w:cs="Times New Roman"/>
          <w:sz w:val="24"/>
          <w:szCs w:val="24"/>
        </w:rPr>
        <w:t>Plato</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F</w:t>
      </w:r>
      <w:r w:rsidRPr="00457B76">
        <w:rPr>
          <w:rFonts w:ascii="Times New Roman" w:hAnsi="Times New Roman" w:cs="Times New Roman"/>
          <w:sz w:val="24"/>
          <w:szCs w:val="24"/>
        </w:rPr>
        <w:t>orms are metaphysical bedrock</w:t>
      </w:r>
      <w:r w:rsidRPr="00457B76">
        <w:rPr>
          <w:rFonts w:ascii="Times New Roman" w:hAnsi="Times New Roman" w:cs="Times New Roman"/>
          <w:sz w:val="24"/>
          <w:szCs w:val="24"/>
        </w:rPr>
        <w:t xml:space="preserve"> which</w:t>
      </w:r>
      <w:r w:rsidRPr="00457B76">
        <w:rPr>
          <w:rFonts w:ascii="Times New Roman" w:hAnsi="Times New Roman" w:cs="Times New Roman"/>
          <w:sz w:val="24"/>
          <w:szCs w:val="24"/>
        </w:rPr>
        <w:t xml:space="preserve"> </w:t>
      </w:r>
      <w:r>
        <w:rPr>
          <w:rFonts w:ascii="Times New Roman" w:hAnsi="Times New Roman" w:cs="Times New Roman"/>
          <w:noProof/>
          <w:sz w:val="24"/>
          <w:szCs w:val="24"/>
        </w:rPr>
        <w:t>is</w:t>
      </w:r>
      <w:r w:rsidRPr="00457B76">
        <w:rPr>
          <w:rFonts w:ascii="Times New Roman" w:hAnsi="Times New Roman" w:cs="Times New Roman"/>
          <w:sz w:val="24"/>
          <w:szCs w:val="24"/>
        </w:rPr>
        <w:t xml:space="preserve"> the true things. Examples of forms are instances that take the reality of the form. For </w:t>
      </w:r>
      <w:r w:rsidRPr="00457B76">
        <w:rPr>
          <w:rFonts w:ascii="Times New Roman" w:hAnsi="Times New Roman" w:cs="Times New Roman"/>
          <w:noProof/>
          <w:sz w:val="24"/>
          <w:szCs w:val="24"/>
        </w:rPr>
        <w:t>instance</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a horse in the field is real if </w:t>
      </w:r>
      <w:r w:rsidRPr="00457B76">
        <w:rPr>
          <w:rFonts w:ascii="Times New Roman" w:hAnsi="Times New Roman" w:cs="Times New Roman"/>
          <w:sz w:val="24"/>
          <w:szCs w:val="24"/>
        </w:rPr>
        <w:lastRenderedPageBreak/>
        <w:t xml:space="preserve">it participates in horsiness and </w:t>
      </w:r>
      <w:r w:rsidRPr="00B37543">
        <w:rPr>
          <w:rFonts w:ascii="Times New Roman" w:hAnsi="Times New Roman" w:cs="Times New Roman"/>
          <w:noProof/>
          <w:sz w:val="24"/>
          <w:szCs w:val="24"/>
        </w:rPr>
        <w:t>bodi</w:t>
      </w:r>
      <w:r>
        <w:rPr>
          <w:rFonts w:ascii="Times New Roman" w:hAnsi="Times New Roman" w:cs="Times New Roman"/>
          <w:noProof/>
          <w:sz w:val="24"/>
          <w:szCs w:val="24"/>
        </w:rPr>
        <w:t>liness</w:t>
      </w:r>
      <w:r w:rsidRPr="00457B76">
        <w:rPr>
          <w:rFonts w:ascii="Times New Roman" w:hAnsi="Times New Roman" w:cs="Times New Roman"/>
          <w:sz w:val="24"/>
          <w:szCs w:val="24"/>
        </w:rPr>
        <w:t xml:space="preserve">. On the </w:t>
      </w:r>
      <w:r w:rsidRPr="00457B76">
        <w:rPr>
          <w:rFonts w:ascii="Times New Roman" w:hAnsi="Times New Roman" w:cs="Times New Roman"/>
          <w:noProof/>
          <w:sz w:val="24"/>
          <w:szCs w:val="24"/>
        </w:rPr>
        <w:t>other hand</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Aristotle is more materialist</w:t>
      </w:r>
      <w:r>
        <w:rPr>
          <w:rFonts w:ascii="Times New Roman" w:hAnsi="Times New Roman" w:cs="Times New Roman"/>
          <w:sz w:val="24"/>
          <w:szCs w:val="24"/>
        </w:rPr>
        <w:t>ic because he</w:t>
      </w:r>
      <w:r w:rsidRPr="00457B76">
        <w:rPr>
          <w:rFonts w:ascii="Times New Roman" w:hAnsi="Times New Roman" w:cs="Times New Roman"/>
          <w:sz w:val="24"/>
          <w:szCs w:val="24"/>
        </w:rPr>
        <w:t xml:space="preserve"> hold</w:t>
      </w:r>
      <w:r>
        <w:rPr>
          <w:rFonts w:ascii="Times New Roman" w:hAnsi="Times New Roman" w:cs="Times New Roman"/>
          <w:sz w:val="24"/>
          <w:szCs w:val="24"/>
        </w:rPr>
        <w:t>s</w:t>
      </w:r>
      <w:r w:rsidRPr="00457B76">
        <w:rPr>
          <w:rFonts w:ascii="Times New Roman" w:hAnsi="Times New Roman" w:cs="Times New Roman"/>
          <w:sz w:val="24"/>
          <w:szCs w:val="24"/>
        </w:rPr>
        <w:t xml:space="preserve"> onto</w:t>
      </w:r>
      <w:r w:rsidRPr="00457B76">
        <w:rPr>
          <w:rFonts w:ascii="Times New Roman" w:hAnsi="Times New Roman" w:cs="Times New Roman"/>
          <w:sz w:val="24"/>
          <w:szCs w:val="24"/>
        </w:rPr>
        <w:t xml:space="preserve"> the view that bodies have</w:t>
      </w:r>
      <w:r>
        <w:rPr>
          <w:rFonts w:ascii="Times New Roman" w:hAnsi="Times New Roman" w:cs="Times New Roman"/>
          <w:sz w:val="24"/>
          <w:szCs w:val="24"/>
        </w:rPr>
        <w:t xml:space="preserve"> an</w:t>
      </w:r>
      <w:r w:rsidRPr="00457B76">
        <w:rPr>
          <w:rFonts w:ascii="Times New Roman" w:hAnsi="Times New Roman" w:cs="Times New Roman"/>
          <w:sz w:val="24"/>
          <w:szCs w:val="24"/>
        </w:rPr>
        <w:t xml:space="preserve"> </w:t>
      </w:r>
      <w:r w:rsidRPr="003D3689">
        <w:rPr>
          <w:rFonts w:ascii="Times New Roman" w:hAnsi="Times New Roman" w:cs="Times New Roman"/>
          <w:noProof/>
          <w:sz w:val="24"/>
          <w:szCs w:val="24"/>
        </w:rPr>
        <w:t>independent</w:t>
      </w:r>
      <w:r w:rsidRPr="00457B76">
        <w:rPr>
          <w:rFonts w:ascii="Times New Roman" w:hAnsi="Times New Roman" w:cs="Times New Roman"/>
          <w:sz w:val="24"/>
          <w:szCs w:val="24"/>
        </w:rPr>
        <w:t xml:space="preserve"> existence, but they are constrained in universally valid forms.</w:t>
      </w:r>
      <w:r w:rsidRPr="00457B76">
        <w:rPr>
          <w:rFonts w:ascii="Times New Roman" w:hAnsi="Times New Roman" w:cs="Times New Roman"/>
          <w:sz w:val="24"/>
          <w:szCs w:val="24"/>
        </w:rPr>
        <w:t xml:space="preserve"> In </w:t>
      </w:r>
      <w:r w:rsidRPr="00457B76">
        <w:rPr>
          <w:rFonts w:ascii="Times New Roman" w:hAnsi="Times New Roman" w:cs="Times New Roman"/>
          <w:noProof/>
          <w:sz w:val="24"/>
          <w:szCs w:val="24"/>
        </w:rPr>
        <w:t>addition</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there is a prime mover that animates all things perfectly</w:t>
      </w:r>
      <w:r>
        <w:rPr>
          <w:rFonts w:ascii="Times New Roman" w:hAnsi="Times New Roman" w:cs="Times New Roman"/>
          <w:sz w:val="24"/>
          <w:szCs w:val="24"/>
        </w:rPr>
        <w:t>. Consequently</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w:t>
      </w:r>
      <w:r w:rsidRPr="00457B76">
        <w:rPr>
          <w:rFonts w:ascii="Times New Roman" w:hAnsi="Times New Roman" w:cs="Times New Roman"/>
          <w:noProof/>
          <w:sz w:val="24"/>
          <w:szCs w:val="24"/>
        </w:rPr>
        <w:t>Aristot</w:t>
      </w:r>
      <w:r w:rsidRPr="00457B76">
        <w:rPr>
          <w:rFonts w:ascii="Times New Roman" w:hAnsi="Times New Roman" w:cs="Times New Roman"/>
          <w:noProof/>
          <w:sz w:val="24"/>
          <w:szCs w:val="24"/>
        </w:rPr>
        <w:t>le</w:t>
      </w:r>
      <w:r w:rsidRPr="00457B76">
        <w:rPr>
          <w:rFonts w:ascii="Times New Roman" w:hAnsi="Times New Roman" w:cs="Times New Roman"/>
          <w:noProof/>
          <w:sz w:val="24"/>
          <w:szCs w:val="24"/>
        </w:rPr>
        <w:t xml:space="preserve"> strongly believes that </w:t>
      </w:r>
      <w:r w:rsidRPr="00457B76">
        <w:rPr>
          <w:rFonts w:ascii="Times New Roman" w:hAnsi="Times New Roman" w:cs="Times New Roman"/>
          <w:sz w:val="24"/>
          <w:szCs w:val="24"/>
        </w:rPr>
        <w:t>the prime mover</w:t>
      </w:r>
      <w:r>
        <w:rPr>
          <w:rFonts w:ascii="Times New Roman" w:hAnsi="Times New Roman" w:cs="Times New Roman"/>
          <w:sz w:val="24"/>
          <w:szCs w:val="24"/>
        </w:rPr>
        <w:t xml:space="preserve"> which is a god</w:t>
      </w:r>
      <w:r w:rsidRPr="00457B76">
        <w:rPr>
          <w:rFonts w:ascii="Times New Roman" w:hAnsi="Times New Roman" w:cs="Times New Roman"/>
          <w:sz w:val="24"/>
          <w:szCs w:val="24"/>
        </w:rPr>
        <w:t xml:space="preserve"> has a divine significance.</w:t>
      </w:r>
      <w:r w:rsidRPr="00457B76">
        <w:rPr>
          <w:rFonts w:ascii="Times New Roman" w:hAnsi="Times New Roman" w:cs="Times New Roman"/>
          <w:sz w:val="24"/>
          <w:szCs w:val="24"/>
        </w:rPr>
        <w:t xml:space="preserve"> </w:t>
      </w:r>
      <w:r>
        <w:rPr>
          <w:rFonts w:ascii="Times New Roman" w:hAnsi="Times New Roman" w:cs="Times New Roman"/>
          <w:sz w:val="24"/>
          <w:szCs w:val="24"/>
        </w:rPr>
        <w:t xml:space="preserve">Hence, </w:t>
      </w:r>
      <w:r w:rsidRPr="00457B76">
        <w:rPr>
          <w:rFonts w:ascii="Times New Roman" w:hAnsi="Times New Roman" w:cs="Times New Roman"/>
          <w:sz w:val="24"/>
          <w:szCs w:val="24"/>
        </w:rPr>
        <w:t>Aristotle</w:t>
      </w:r>
      <w:r w:rsidRPr="00457B76">
        <w:rPr>
          <w:rFonts w:ascii="Times New Roman" w:hAnsi="Times New Roman" w:cs="Times New Roman"/>
          <w:sz w:val="24"/>
          <w:szCs w:val="24"/>
        </w:rPr>
        <w:t xml:space="preserve"> is materialist </w:t>
      </w:r>
      <w:r w:rsidRPr="00457B76">
        <w:rPr>
          <w:rFonts w:ascii="Times New Roman" w:hAnsi="Times New Roman" w:cs="Times New Roman"/>
          <w:sz w:val="24"/>
          <w:szCs w:val="24"/>
        </w:rPr>
        <w:t xml:space="preserve">philosopher since he goes an extra mile in explaining </w:t>
      </w:r>
      <w:r w:rsidRPr="00457B76">
        <w:rPr>
          <w:rFonts w:ascii="Times New Roman" w:hAnsi="Times New Roman" w:cs="Times New Roman"/>
          <w:sz w:val="24"/>
          <w:szCs w:val="24"/>
        </w:rPr>
        <w:t xml:space="preserve">about </w:t>
      </w:r>
      <w:r w:rsidRPr="00457B76">
        <w:rPr>
          <w:rFonts w:ascii="Times New Roman" w:hAnsi="Times New Roman" w:cs="Times New Roman"/>
          <w:sz w:val="24"/>
          <w:szCs w:val="24"/>
        </w:rPr>
        <w:t>non-human</w:t>
      </w:r>
      <w:r w:rsidRPr="00457B76">
        <w:rPr>
          <w:rFonts w:ascii="Times New Roman" w:hAnsi="Times New Roman" w:cs="Times New Roman"/>
          <w:sz w:val="24"/>
          <w:szCs w:val="24"/>
        </w:rPr>
        <w:t xml:space="preserve"> souls but contends immate</w:t>
      </w:r>
      <w:r w:rsidRPr="00457B76">
        <w:rPr>
          <w:rFonts w:ascii="Times New Roman" w:hAnsi="Times New Roman" w:cs="Times New Roman"/>
          <w:sz w:val="24"/>
          <w:szCs w:val="24"/>
        </w:rPr>
        <w:t xml:space="preserve">rial activity of the human soul (Habermas, </w:t>
      </w:r>
      <w:r w:rsidRPr="00457B76">
        <w:rPr>
          <w:rFonts w:ascii="Times New Roman" w:hAnsi="Times New Roman" w:cs="Times New Roman"/>
          <w:sz w:val="24"/>
          <w:szCs w:val="24"/>
        </w:rPr>
        <w:t>2015).</w:t>
      </w:r>
    </w:p>
    <w:p w14:paraId="010B65F5" w14:textId="77777777" w:rsidR="003633A8" w:rsidRPr="00457B76" w:rsidRDefault="001F4B58" w:rsidP="00457B76">
      <w:pPr>
        <w:spacing w:line="480" w:lineRule="auto"/>
        <w:ind w:firstLine="720"/>
        <w:rPr>
          <w:rFonts w:ascii="Times New Roman" w:hAnsi="Times New Roman" w:cs="Times New Roman"/>
          <w:sz w:val="24"/>
          <w:szCs w:val="24"/>
        </w:rPr>
      </w:pPr>
      <w:r w:rsidRPr="00457B76">
        <w:rPr>
          <w:rFonts w:ascii="Times New Roman" w:hAnsi="Times New Roman" w:cs="Times New Roman"/>
          <w:sz w:val="24"/>
          <w:szCs w:val="24"/>
        </w:rPr>
        <w:t xml:space="preserve">Reality </w:t>
      </w:r>
      <w:r w:rsidRPr="00457B76">
        <w:rPr>
          <w:rFonts w:ascii="Times New Roman" w:hAnsi="Times New Roman" w:cs="Times New Roman"/>
          <w:sz w:val="24"/>
          <w:szCs w:val="24"/>
        </w:rPr>
        <w:t xml:space="preserve">view comes in as the third difference between </w:t>
      </w:r>
      <w:r w:rsidRPr="00457B76">
        <w:rPr>
          <w:rFonts w:ascii="Times New Roman" w:hAnsi="Times New Roman" w:cs="Times New Roman"/>
          <w:sz w:val="24"/>
          <w:szCs w:val="24"/>
        </w:rPr>
        <w:t>Plato’s</w:t>
      </w:r>
      <w:r w:rsidRPr="00457B76">
        <w:rPr>
          <w:rFonts w:ascii="Times New Roman" w:hAnsi="Times New Roman" w:cs="Times New Roman"/>
          <w:sz w:val="24"/>
          <w:szCs w:val="24"/>
        </w:rPr>
        <w:t xml:space="preserve"> and </w:t>
      </w:r>
      <w:r w:rsidRPr="00457B76">
        <w:rPr>
          <w:rFonts w:ascii="Times New Roman" w:hAnsi="Times New Roman" w:cs="Times New Roman"/>
          <w:sz w:val="24"/>
          <w:szCs w:val="24"/>
        </w:rPr>
        <w:t>Aristotle’s</w:t>
      </w:r>
      <w:r w:rsidRPr="00457B76">
        <w:rPr>
          <w:rFonts w:ascii="Times New Roman" w:hAnsi="Times New Roman" w:cs="Times New Roman"/>
          <w:sz w:val="24"/>
          <w:szCs w:val="24"/>
        </w:rPr>
        <w:t xml:space="preserve"> vie</w:t>
      </w:r>
      <w:r w:rsidRPr="00457B76">
        <w:rPr>
          <w:rFonts w:ascii="Times New Roman" w:hAnsi="Times New Roman" w:cs="Times New Roman"/>
          <w:sz w:val="24"/>
          <w:szCs w:val="24"/>
        </w:rPr>
        <w:t>w of the</w:t>
      </w:r>
      <w:r>
        <w:rPr>
          <w:rFonts w:ascii="Times New Roman" w:hAnsi="Times New Roman" w:cs="Times New Roman"/>
          <w:sz w:val="24"/>
          <w:szCs w:val="24"/>
        </w:rPr>
        <w:t xml:space="preserve"> F</w:t>
      </w:r>
      <w:r w:rsidRPr="00457B76">
        <w:rPr>
          <w:rFonts w:ascii="Times New Roman" w:hAnsi="Times New Roman" w:cs="Times New Roman"/>
          <w:sz w:val="24"/>
          <w:szCs w:val="24"/>
        </w:rPr>
        <w:t>orms</w:t>
      </w:r>
      <w:r w:rsidRPr="00457B76">
        <w:rPr>
          <w:rFonts w:ascii="Times New Roman" w:hAnsi="Times New Roman" w:cs="Times New Roman"/>
          <w:sz w:val="24"/>
          <w:szCs w:val="24"/>
        </w:rPr>
        <w:t>. Aristotle asserted</w:t>
      </w:r>
      <w:r w:rsidRPr="00457B76">
        <w:rPr>
          <w:rFonts w:ascii="Times New Roman" w:hAnsi="Times New Roman" w:cs="Times New Roman"/>
          <w:sz w:val="24"/>
          <w:szCs w:val="24"/>
        </w:rPr>
        <w:t xml:space="preserve"> that for something to </w:t>
      </w:r>
      <w:r w:rsidRPr="00457B76">
        <w:rPr>
          <w:rFonts w:ascii="Times New Roman" w:hAnsi="Times New Roman" w:cs="Times New Roman"/>
          <w:sz w:val="24"/>
          <w:szCs w:val="24"/>
        </w:rPr>
        <w:t xml:space="preserve">be </w:t>
      </w:r>
      <w:r w:rsidRPr="00457B76">
        <w:rPr>
          <w:rFonts w:ascii="Times New Roman" w:hAnsi="Times New Roman" w:cs="Times New Roman"/>
          <w:sz w:val="24"/>
          <w:szCs w:val="24"/>
        </w:rPr>
        <w:t>real it must have a substance and a form. He saw no</w:t>
      </w:r>
      <w:r w:rsidRPr="00457B76">
        <w:rPr>
          <w:rFonts w:ascii="Times New Roman" w:hAnsi="Times New Roman" w:cs="Times New Roman"/>
          <w:sz w:val="24"/>
          <w:szCs w:val="24"/>
        </w:rPr>
        <w:t xml:space="preserve"> significant</w:t>
      </w:r>
      <w:r w:rsidRPr="00457B76">
        <w:rPr>
          <w:rFonts w:ascii="Times New Roman" w:hAnsi="Times New Roman" w:cs="Times New Roman"/>
          <w:sz w:val="24"/>
          <w:szCs w:val="24"/>
        </w:rPr>
        <w:t xml:space="preserve"> difference between matter and form.</w:t>
      </w:r>
      <w:r w:rsidRPr="00457B76">
        <w:rPr>
          <w:rFonts w:ascii="Times New Roman" w:hAnsi="Times New Roman" w:cs="Times New Roman"/>
          <w:sz w:val="24"/>
          <w:szCs w:val="24"/>
        </w:rPr>
        <w:t xml:space="preserve"> Consequently, Aristotle</w:t>
      </w:r>
      <w:r w:rsidRPr="00457B76">
        <w:rPr>
          <w:rFonts w:ascii="Times New Roman" w:hAnsi="Times New Roman" w:cs="Times New Roman"/>
          <w:sz w:val="24"/>
          <w:szCs w:val="24"/>
        </w:rPr>
        <w:t xml:space="preserve"> argues that in order to understand the form of thing</w:t>
      </w:r>
      <w:r w:rsidRPr="00457B76">
        <w:rPr>
          <w:rFonts w:ascii="Times New Roman" w:hAnsi="Times New Roman" w:cs="Times New Roman"/>
          <w:sz w:val="24"/>
          <w:szCs w:val="24"/>
        </w:rPr>
        <w:t>s</w:t>
      </w:r>
      <w:r w:rsidRPr="00457B76">
        <w:rPr>
          <w:rFonts w:ascii="Times New Roman" w:hAnsi="Times New Roman" w:cs="Times New Roman"/>
          <w:sz w:val="24"/>
          <w:szCs w:val="24"/>
        </w:rPr>
        <w:t>, they</w:t>
      </w:r>
      <w:r w:rsidRPr="00457B76">
        <w:rPr>
          <w:rFonts w:ascii="Times New Roman" w:hAnsi="Times New Roman" w:cs="Times New Roman"/>
          <w:sz w:val="24"/>
          <w:szCs w:val="24"/>
        </w:rPr>
        <w:t xml:space="preserve"> have</w:t>
      </w:r>
      <w:r w:rsidRPr="00457B76">
        <w:rPr>
          <w:rFonts w:ascii="Times New Roman" w:hAnsi="Times New Roman" w:cs="Times New Roman"/>
          <w:sz w:val="24"/>
          <w:szCs w:val="24"/>
        </w:rPr>
        <w:t xml:space="preserve"> to</w:t>
      </w:r>
      <w:r w:rsidRPr="00457B76">
        <w:rPr>
          <w:rFonts w:ascii="Times New Roman" w:hAnsi="Times New Roman" w:cs="Times New Roman"/>
          <w:sz w:val="24"/>
          <w:szCs w:val="24"/>
        </w:rPr>
        <w:t xml:space="preserve"> be</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examine</w:t>
      </w:r>
      <w:r w:rsidRPr="00457B76">
        <w:rPr>
          <w:rFonts w:ascii="Times New Roman" w:hAnsi="Times New Roman" w:cs="Times New Roman"/>
          <w:sz w:val="24"/>
          <w:szCs w:val="24"/>
        </w:rPr>
        <w:t>d a</w:t>
      </w:r>
      <w:r w:rsidRPr="00457B76">
        <w:rPr>
          <w:rFonts w:ascii="Times New Roman" w:hAnsi="Times New Roman" w:cs="Times New Roman"/>
          <w:sz w:val="24"/>
          <w:szCs w:val="24"/>
        </w:rPr>
        <w:t>nd carefully studied to distinguish that m</w:t>
      </w:r>
      <w:r w:rsidRPr="00457B76">
        <w:rPr>
          <w:rFonts w:ascii="Times New Roman" w:hAnsi="Times New Roman" w:cs="Times New Roman"/>
          <w:sz w:val="24"/>
          <w:szCs w:val="24"/>
        </w:rPr>
        <w:t>atter gives form stability while</w:t>
      </w:r>
      <w:r w:rsidRPr="00457B76">
        <w:rPr>
          <w:rFonts w:ascii="Times New Roman" w:hAnsi="Times New Roman" w:cs="Times New Roman"/>
          <w:sz w:val="24"/>
          <w:szCs w:val="24"/>
        </w:rPr>
        <w:t xml:space="preserve"> form gives </w:t>
      </w:r>
      <w:r>
        <w:rPr>
          <w:rFonts w:ascii="Times New Roman" w:hAnsi="Times New Roman" w:cs="Times New Roman"/>
          <w:sz w:val="24"/>
          <w:szCs w:val="24"/>
        </w:rPr>
        <w:t xml:space="preserve">the </w:t>
      </w:r>
      <w:r w:rsidRPr="00B37543">
        <w:rPr>
          <w:rFonts w:ascii="Times New Roman" w:hAnsi="Times New Roman" w:cs="Times New Roman"/>
          <w:noProof/>
          <w:sz w:val="24"/>
          <w:szCs w:val="24"/>
        </w:rPr>
        <w:t>matter</w:t>
      </w:r>
      <w:r w:rsidRPr="00457B76">
        <w:rPr>
          <w:rFonts w:ascii="Times New Roman" w:hAnsi="Times New Roman" w:cs="Times New Roman"/>
          <w:sz w:val="24"/>
          <w:szCs w:val="24"/>
        </w:rPr>
        <w:t xml:space="preserve"> a structure</w:t>
      </w:r>
      <w:r w:rsidRPr="00457B76">
        <w:rPr>
          <w:rFonts w:ascii="Times New Roman" w:hAnsi="Times New Roman" w:cs="Times New Roman"/>
          <w:sz w:val="24"/>
          <w:szCs w:val="24"/>
        </w:rPr>
        <w:t xml:space="preserve"> to follow.</w:t>
      </w:r>
      <w:r w:rsidRPr="00457B76">
        <w:rPr>
          <w:rFonts w:ascii="Times New Roman" w:hAnsi="Times New Roman" w:cs="Times New Roman"/>
          <w:sz w:val="24"/>
          <w:szCs w:val="24"/>
        </w:rPr>
        <w:t xml:space="preserve"> In </w:t>
      </w:r>
      <w:r w:rsidRPr="00457B76">
        <w:rPr>
          <w:rFonts w:ascii="Times New Roman" w:hAnsi="Times New Roman" w:cs="Times New Roman"/>
          <w:noProof/>
          <w:sz w:val="24"/>
          <w:szCs w:val="24"/>
        </w:rPr>
        <w:t>addition</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Aristotle</w:t>
      </w:r>
      <w:r>
        <w:rPr>
          <w:rFonts w:ascii="Times New Roman" w:hAnsi="Times New Roman" w:cs="Times New Roman"/>
          <w:sz w:val="24"/>
          <w:szCs w:val="24"/>
        </w:rPr>
        <w:t xml:space="preserve"> hold</w:t>
      </w:r>
      <w:r>
        <w:rPr>
          <w:rFonts w:ascii="Times New Roman" w:hAnsi="Times New Roman" w:cs="Times New Roman"/>
          <w:sz w:val="24"/>
          <w:szCs w:val="24"/>
        </w:rPr>
        <w:t>s onto</w:t>
      </w:r>
      <w:r w:rsidRPr="00457B76">
        <w:rPr>
          <w:rFonts w:ascii="Times New Roman" w:hAnsi="Times New Roman" w:cs="Times New Roman"/>
          <w:sz w:val="24"/>
          <w:szCs w:val="24"/>
        </w:rPr>
        <w:t xml:space="preserve"> the idea that mental </w:t>
      </w:r>
      <w:r w:rsidRPr="00457B76">
        <w:rPr>
          <w:rFonts w:ascii="Times New Roman" w:hAnsi="Times New Roman" w:cs="Times New Roman"/>
          <w:sz w:val="24"/>
          <w:szCs w:val="24"/>
        </w:rPr>
        <w:t>exercise</w:t>
      </w:r>
      <w:r w:rsidRPr="00457B76">
        <w:rPr>
          <w:rFonts w:ascii="Times New Roman" w:hAnsi="Times New Roman" w:cs="Times New Roman"/>
          <w:sz w:val="24"/>
          <w:szCs w:val="24"/>
        </w:rPr>
        <w:t xml:space="preserve"> can separate form and matter. For </w:t>
      </w:r>
      <w:r w:rsidRPr="00457B76">
        <w:rPr>
          <w:rFonts w:ascii="Times New Roman" w:hAnsi="Times New Roman" w:cs="Times New Roman"/>
          <w:noProof/>
          <w:sz w:val="24"/>
          <w:szCs w:val="24"/>
        </w:rPr>
        <w:t>example</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a piece of wood is only</w:t>
      </w:r>
      <w:r w:rsidRPr="00457B76">
        <w:rPr>
          <w:rFonts w:ascii="Times New Roman" w:hAnsi="Times New Roman" w:cs="Times New Roman"/>
          <w:sz w:val="24"/>
          <w:szCs w:val="24"/>
        </w:rPr>
        <w:t xml:space="preserve"> in the form of</w:t>
      </w:r>
      <w:r>
        <w:rPr>
          <w:rFonts w:ascii="Times New Roman" w:hAnsi="Times New Roman" w:cs="Times New Roman"/>
          <w:sz w:val="24"/>
          <w:szCs w:val="24"/>
        </w:rPr>
        <w:t xml:space="preserve"> the</w:t>
      </w:r>
      <w:r w:rsidRPr="00457B76">
        <w:rPr>
          <w:rFonts w:ascii="Times New Roman" w:hAnsi="Times New Roman" w:cs="Times New Roman"/>
          <w:sz w:val="24"/>
          <w:szCs w:val="24"/>
        </w:rPr>
        <w:t xml:space="preserve"> </w:t>
      </w:r>
      <w:r w:rsidRPr="003D3689">
        <w:rPr>
          <w:rFonts w:ascii="Times New Roman" w:hAnsi="Times New Roman" w:cs="Times New Roman"/>
          <w:noProof/>
          <w:sz w:val="24"/>
          <w:szCs w:val="24"/>
        </w:rPr>
        <w:t>matter</w:t>
      </w:r>
      <w:r w:rsidRPr="00457B76">
        <w:rPr>
          <w:rFonts w:ascii="Times New Roman" w:hAnsi="Times New Roman" w:cs="Times New Roman"/>
          <w:sz w:val="24"/>
          <w:szCs w:val="24"/>
        </w:rPr>
        <w:t xml:space="preserve"> until</w:t>
      </w:r>
      <w:r w:rsidRPr="00457B76">
        <w:rPr>
          <w:rFonts w:ascii="Times New Roman" w:hAnsi="Times New Roman" w:cs="Times New Roman"/>
          <w:sz w:val="24"/>
          <w:szCs w:val="24"/>
        </w:rPr>
        <w:t xml:space="preserve"> something gives it</w:t>
      </w:r>
      <w:r w:rsidRPr="00457B76">
        <w:rPr>
          <w:rFonts w:ascii="Times New Roman" w:hAnsi="Times New Roman" w:cs="Times New Roman"/>
          <w:sz w:val="24"/>
          <w:szCs w:val="24"/>
        </w:rPr>
        <w:t xml:space="preserve"> an</w:t>
      </w:r>
      <w:r w:rsidRPr="00457B76">
        <w:rPr>
          <w:rFonts w:ascii="Times New Roman" w:hAnsi="Times New Roman" w:cs="Times New Roman"/>
          <w:sz w:val="24"/>
          <w:szCs w:val="24"/>
        </w:rPr>
        <w:t xml:space="preserve"> individual form. On the </w:t>
      </w:r>
      <w:r w:rsidRPr="00457B76">
        <w:rPr>
          <w:rFonts w:ascii="Times New Roman" w:hAnsi="Times New Roman" w:cs="Times New Roman"/>
          <w:noProof/>
          <w:sz w:val="24"/>
          <w:szCs w:val="24"/>
        </w:rPr>
        <w:t>contrary</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Plato believed that our senses could not be</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trusted</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 xml:space="preserve">since they are subject to be influenced by our </w:t>
      </w:r>
      <w:r>
        <w:rPr>
          <w:rFonts w:ascii="Times New Roman" w:hAnsi="Times New Roman" w:cs="Times New Roman"/>
          <w:sz w:val="24"/>
          <w:szCs w:val="24"/>
        </w:rPr>
        <w:t>own feelings. Again</w:t>
      </w:r>
      <w:r w:rsidRPr="00457B76">
        <w:rPr>
          <w:rFonts w:ascii="Times New Roman" w:hAnsi="Times New Roman" w:cs="Times New Roman"/>
          <w:sz w:val="24"/>
          <w:szCs w:val="24"/>
        </w:rPr>
        <w:t>,</w:t>
      </w:r>
      <w:r>
        <w:rPr>
          <w:rFonts w:ascii="Times New Roman" w:hAnsi="Times New Roman" w:cs="Times New Roman"/>
          <w:sz w:val="24"/>
          <w:szCs w:val="24"/>
        </w:rPr>
        <w:t xml:space="preserve"> the</w:t>
      </w:r>
      <w:r w:rsidRPr="00457B76">
        <w:rPr>
          <w:rFonts w:ascii="Times New Roman" w:hAnsi="Times New Roman" w:cs="Times New Roman"/>
          <w:sz w:val="24"/>
          <w:szCs w:val="24"/>
        </w:rPr>
        <w:t xml:space="preserve"> </w:t>
      </w:r>
      <w:r w:rsidRPr="00B37543">
        <w:rPr>
          <w:rFonts w:ascii="Times New Roman" w:hAnsi="Times New Roman" w:cs="Times New Roman"/>
          <w:noProof/>
          <w:sz w:val="24"/>
          <w:szCs w:val="24"/>
        </w:rPr>
        <w:t>reality</w:t>
      </w:r>
      <w:r w:rsidRPr="00457B76">
        <w:rPr>
          <w:rFonts w:ascii="Times New Roman" w:hAnsi="Times New Roman" w:cs="Times New Roman"/>
          <w:sz w:val="24"/>
          <w:szCs w:val="24"/>
        </w:rPr>
        <w:t xml:space="preserve"> is permanent</w:t>
      </w:r>
      <w:r w:rsidRPr="00457B76">
        <w:rPr>
          <w:rFonts w:ascii="Times New Roman" w:hAnsi="Times New Roman" w:cs="Times New Roman"/>
          <w:sz w:val="24"/>
          <w:szCs w:val="24"/>
        </w:rPr>
        <w:t xml:space="preserve"> because it remains stored in the memory banks</w:t>
      </w:r>
      <w:r w:rsidRPr="00457B76">
        <w:rPr>
          <w:rFonts w:ascii="Times New Roman" w:hAnsi="Times New Roman" w:cs="Times New Roman"/>
          <w:sz w:val="24"/>
          <w:szCs w:val="24"/>
        </w:rPr>
        <w:t>. He maintains that there</w:t>
      </w:r>
      <w:r w:rsidRPr="00457B76">
        <w:rPr>
          <w:rFonts w:ascii="Times New Roman" w:hAnsi="Times New Roman" w:cs="Times New Roman"/>
          <w:sz w:val="24"/>
          <w:szCs w:val="24"/>
        </w:rPr>
        <w:t xml:space="preserve"> exists</w:t>
      </w:r>
      <w:r w:rsidRPr="00457B76">
        <w:rPr>
          <w:rFonts w:ascii="Times New Roman" w:hAnsi="Times New Roman" w:cs="Times New Roman"/>
          <w:sz w:val="24"/>
          <w:szCs w:val="24"/>
        </w:rPr>
        <w:t xml:space="preserve"> an ideal world </w:t>
      </w:r>
      <w:r w:rsidRPr="00457B76">
        <w:rPr>
          <w:rFonts w:ascii="Times New Roman" w:hAnsi="Times New Roman" w:cs="Times New Roman"/>
          <w:sz w:val="24"/>
          <w:szCs w:val="24"/>
        </w:rPr>
        <w:t xml:space="preserve">as there are perfect forms </w:t>
      </w:r>
      <w:r w:rsidRPr="00457B76">
        <w:rPr>
          <w:rFonts w:ascii="Times New Roman" w:hAnsi="Times New Roman" w:cs="Times New Roman"/>
          <w:sz w:val="24"/>
          <w:szCs w:val="24"/>
        </w:rPr>
        <w:t>of material</w:t>
      </w:r>
      <w:r w:rsidRPr="00457B76">
        <w:rPr>
          <w:rFonts w:ascii="Times New Roman" w:hAnsi="Times New Roman" w:cs="Times New Roman"/>
          <w:sz w:val="24"/>
          <w:szCs w:val="24"/>
        </w:rPr>
        <w:t xml:space="preserve"> reflections.</w:t>
      </w:r>
      <w:r w:rsidRPr="00457B76">
        <w:rPr>
          <w:rFonts w:ascii="Times New Roman" w:hAnsi="Times New Roman" w:cs="Times New Roman"/>
          <w:sz w:val="24"/>
          <w:szCs w:val="24"/>
        </w:rPr>
        <w:t xml:space="preserve"> According to Elias</w:t>
      </w:r>
      <w:r w:rsidRPr="00457B76">
        <w:rPr>
          <w:rFonts w:ascii="Times New Roman" w:hAnsi="Times New Roman" w:cs="Times New Roman"/>
          <w:sz w:val="24"/>
          <w:szCs w:val="24"/>
        </w:rPr>
        <w:t xml:space="preserve"> (2016),</w:t>
      </w:r>
      <w:r w:rsidRPr="00457B76">
        <w:rPr>
          <w:rFonts w:ascii="Times New Roman" w:hAnsi="Times New Roman" w:cs="Times New Roman"/>
          <w:sz w:val="24"/>
          <w:szCs w:val="24"/>
        </w:rPr>
        <w:t xml:space="preserve"> Plato </w:t>
      </w:r>
      <w:r w:rsidRPr="00457B76">
        <w:rPr>
          <w:rFonts w:ascii="Times New Roman" w:hAnsi="Times New Roman" w:cs="Times New Roman"/>
          <w:sz w:val="24"/>
          <w:szCs w:val="24"/>
        </w:rPr>
        <w:t>advanced a mathematical</w:t>
      </w:r>
      <w:r w:rsidRPr="00457B76">
        <w:rPr>
          <w:rFonts w:ascii="Times New Roman" w:hAnsi="Times New Roman" w:cs="Times New Roman"/>
          <w:sz w:val="24"/>
          <w:szCs w:val="24"/>
        </w:rPr>
        <w:t xml:space="preserve"> system of explaining processes and asserted that</w:t>
      </w:r>
      <w:r w:rsidRPr="00457B76">
        <w:rPr>
          <w:rFonts w:ascii="Times New Roman" w:hAnsi="Times New Roman" w:cs="Times New Roman"/>
          <w:sz w:val="24"/>
          <w:szCs w:val="24"/>
        </w:rPr>
        <w:t xml:space="preserve"> there are perfect ways</w:t>
      </w:r>
      <w:r w:rsidRPr="00457B76">
        <w:rPr>
          <w:rFonts w:ascii="Times New Roman" w:hAnsi="Times New Roman" w:cs="Times New Roman"/>
          <w:sz w:val="24"/>
          <w:szCs w:val="24"/>
        </w:rPr>
        <w:t xml:space="preserve"> that</w:t>
      </w:r>
      <w:r w:rsidRPr="00457B76">
        <w:rPr>
          <w:rFonts w:ascii="Times New Roman" w:hAnsi="Times New Roman" w:cs="Times New Roman"/>
          <w:sz w:val="24"/>
          <w:szCs w:val="24"/>
        </w:rPr>
        <w:t xml:space="preserve"> things should be seen by</w:t>
      </w:r>
      <w:r w:rsidRPr="00457B76">
        <w:rPr>
          <w:rFonts w:ascii="Times New Roman" w:hAnsi="Times New Roman" w:cs="Times New Roman"/>
          <w:sz w:val="24"/>
          <w:szCs w:val="24"/>
        </w:rPr>
        <w:t xml:space="preserve"> human even though they cannot achieve them.</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 xml:space="preserve">Consequently, </w:t>
      </w:r>
      <w:r w:rsidRPr="00457B76">
        <w:rPr>
          <w:rFonts w:ascii="Times New Roman" w:hAnsi="Times New Roman" w:cs="Times New Roman"/>
          <w:sz w:val="24"/>
          <w:szCs w:val="24"/>
        </w:rPr>
        <w:t xml:space="preserve">Plato </w:t>
      </w:r>
      <w:r w:rsidRPr="00457B76">
        <w:rPr>
          <w:rFonts w:ascii="Times New Roman" w:hAnsi="Times New Roman" w:cs="Times New Roman"/>
          <w:sz w:val="24"/>
          <w:szCs w:val="24"/>
        </w:rPr>
        <w:t>argued that when human beings</w:t>
      </w:r>
      <w:r w:rsidRPr="00457B76">
        <w:rPr>
          <w:rFonts w:ascii="Times New Roman" w:hAnsi="Times New Roman" w:cs="Times New Roman"/>
          <w:sz w:val="24"/>
          <w:szCs w:val="24"/>
        </w:rPr>
        <w:t xml:space="preserve"> rise above their</w:t>
      </w:r>
      <w:r w:rsidRPr="00457B76">
        <w:rPr>
          <w:rFonts w:ascii="Times New Roman" w:hAnsi="Times New Roman" w:cs="Times New Roman"/>
          <w:sz w:val="24"/>
          <w:szCs w:val="24"/>
        </w:rPr>
        <w:t xml:space="preserve"> phys</w:t>
      </w:r>
      <w:r w:rsidRPr="00457B76">
        <w:rPr>
          <w:rFonts w:ascii="Times New Roman" w:hAnsi="Times New Roman" w:cs="Times New Roman"/>
          <w:sz w:val="24"/>
          <w:szCs w:val="24"/>
        </w:rPr>
        <w:t xml:space="preserve">ical environment, they </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understand the</w:t>
      </w:r>
      <w:r w:rsidRPr="00457B76">
        <w:rPr>
          <w:rFonts w:ascii="Times New Roman" w:hAnsi="Times New Roman" w:cs="Times New Roman"/>
          <w:sz w:val="24"/>
          <w:szCs w:val="24"/>
        </w:rPr>
        <w:t xml:space="preserve"> forms that are in</w:t>
      </w:r>
      <w:r w:rsidRPr="00457B76">
        <w:rPr>
          <w:rFonts w:ascii="Times New Roman" w:hAnsi="Times New Roman" w:cs="Times New Roman"/>
          <w:sz w:val="24"/>
          <w:szCs w:val="24"/>
        </w:rPr>
        <w:t xml:space="preserve"> the invisible world</w:t>
      </w:r>
      <w:r>
        <w:rPr>
          <w:rFonts w:ascii="Times New Roman" w:hAnsi="Times New Roman" w:cs="Times New Roman"/>
          <w:sz w:val="24"/>
          <w:szCs w:val="24"/>
        </w:rPr>
        <w:t>. Also</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Aristotle</w:t>
      </w:r>
      <w:r w:rsidRPr="00457B76">
        <w:rPr>
          <w:rFonts w:ascii="Times New Roman" w:hAnsi="Times New Roman" w:cs="Times New Roman"/>
          <w:sz w:val="24"/>
          <w:szCs w:val="24"/>
        </w:rPr>
        <w:t xml:space="preserve"> held </w:t>
      </w:r>
      <w:r w:rsidRPr="00457B76">
        <w:rPr>
          <w:rFonts w:ascii="Times New Roman" w:hAnsi="Times New Roman" w:cs="Times New Roman"/>
          <w:sz w:val="24"/>
          <w:szCs w:val="24"/>
        </w:rPr>
        <w:t xml:space="preserve">the opinion </w:t>
      </w:r>
      <w:r w:rsidRPr="00457B76">
        <w:rPr>
          <w:rFonts w:ascii="Times New Roman" w:hAnsi="Times New Roman" w:cs="Times New Roman"/>
          <w:sz w:val="24"/>
          <w:szCs w:val="24"/>
        </w:rPr>
        <w:t>that everything was right on</w:t>
      </w:r>
      <w:r w:rsidRPr="00457B76">
        <w:rPr>
          <w:rFonts w:ascii="Times New Roman" w:hAnsi="Times New Roman" w:cs="Times New Roman"/>
          <w:sz w:val="24"/>
          <w:szCs w:val="24"/>
        </w:rPr>
        <w:t xml:space="preserve"> earth </w:t>
      </w:r>
      <w:r w:rsidRPr="00457B76">
        <w:rPr>
          <w:rFonts w:ascii="Times New Roman" w:hAnsi="Times New Roman" w:cs="Times New Roman"/>
          <w:sz w:val="24"/>
          <w:szCs w:val="24"/>
        </w:rPr>
        <w:t>and</w:t>
      </w:r>
      <w:r w:rsidRPr="00457B76">
        <w:rPr>
          <w:rFonts w:ascii="Times New Roman" w:hAnsi="Times New Roman" w:cs="Times New Roman"/>
          <w:sz w:val="24"/>
          <w:szCs w:val="24"/>
        </w:rPr>
        <w:t xml:space="preserve"> cannot be derived</w:t>
      </w:r>
      <w:r w:rsidRPr="00457B76">
        <w:rPr>
          <w:rFonts w:ascii="Times New Roman" w:hAnsi="Times New Roman" w:cs="Times New Roman"/>
          <w:sz w:val="24"/>
          <w:szCs w:val="24"/>
        </w:rPr>
        <w:t xml:space="preserve"> </w:t>
      </w:r>
      <w:r>
        <w:rPr>
          <w:rFonts w:ascii="Times New Roman" w:hAnsi="Times New Roman" w:cs="Times New Roman"/>
          <w:noProof/>
          <w:sz w:val="24"/>
          <w:szCs w:val="24"/>
        </w:rPr>
        <w:t>from</w:t>
      </w:r>
      <w:r w:rsidRPr="00457B76">
        <w:rPr>
          <w:rFonts w:ascii="Times New Roman" w:hAnsi="Times New Roman" w:cs="Times New Roman"/>
          <w:sz w:val="24"/>
          <w:szCs w:val="24"/>
        </w:rPr>
        <w:t xml:space="preserve"> the scientific method</w:t>
      </w:r>
      <w:r w:rsidRPr="00457B76">
        <w:rPr>
          <w:rFonts w:ascii="Times New Roman" w:hAnsi="Times New Roman" w:cs="Times New Roman"/>
          <w:sz w:val="24"/>
          <w:szCs w:val="24"/>
        </w:rPr>
        <w:t>.</w:t>
      </w:r>
    </w:p>
    <w:p w14:paraId="1899B69E" w14:textId="77777777" w:rsidR="00F65160" w:rsidRPr="00457B76" w:rsidRDefault="001F4B58" w:rsidP="00457B76">
      <w:pPr>
        <w:spacing w:line="480" w:lineRule="auto"/>
        <w:ind w:firstLine="720"/>
        <w:rPr>
          <w:rFonts w:ascii="Times New Roman" w:hAnsi="Times New Roman" w:cs="Times New Roman"/>
          <w:sz w:val="24"/>
          <w:szCs w:val="24"/>
        </w:rPr>
      </w:pPr>
      <w:r w:rsidRPr="00457B76">
        <w:rPr>
          <w:rFonts w:ascii="Times New Roman" w:hAnsi="Times New Roman" w:cs="Times New Roman"/>
          <w:sz w:val="24"/>
          <w:szCs w:val="24"/>
        </w:rPr>
        <w:lastRenderedPageBreak/>
        <w:t xml:space="preserve">Again, even though both </w:t>
      </w:r>
      <w:r w:rsidRPr="00457B76">
        <w:rPr>
          <w:rFonts w:ascii="Times New Roman" w:hAnsi="Times New Roman" w:cs="Times New Roman"/>
          <w:sz w:val="24"/>
          <w:szCs w:val="24"/>
        </w:rPr>
        <w:t>Plato</w:t>
      </w:r>
      <w:r w:rsidRPr="00457B76">
        <w:rPr>
          <w:rFonts w:ascii="Times New Roman" w:hAnsi="Times New Roman" w:cs="Times New Roman"/>
          <w:sz w:val="24"/>
          <w:szCs w:val="24"/>
        </w:rPr>
        <w:t xml:space="preserve"> and Aristotle </w:t>
      </w:r>
      <w:r w:rsidRPr="00457B76">
        <w:rPr>
          <w:rFonts w:ascii="Times New Roman" w:hAnsi="Times New Roman" w:cs="Times New Roman"/>
          <w:sz w:val="24"/>
          <w:szCs w:val="24"/>
        </w:rPr>
        <w:t>perceived</w:t>
      </w:r>
      <w:r>
        <w:rPr>
          <w:rFonts w:ascii="Times New Roman" w:hAnsi="Times New Roman" w:cs="Times New Roman"/>
          <w:sz w:val="24"/>
          <w:szCs w:val="24"/>
        </w:rPr>
        <w:t xml:space="preserve"> F</w:t>
      </w:r>
      <w:r w:rsidRPr="00457B76">
        <w:rPr>
          <w:rFonts w:ascii="Times New Roman" w:hAnsi="Times New Roman" w:cs="Times New Roman"/>
          <w:sz w:val="24"/>
          <w:szCs w:val="24"/>
        </w:rPr>
        <w:t>orms</w:t>
      </w:r>
      <w:r w:rsidRPr="00457B76">
        <w:rPr>
          <w:rFonts w:ascii="Times New Roman" w:hAnsi="Times New Roman" w:cs="Times New Roman"/>
          <w:sz w:val="24"/>
          <w:szCs w:val="24"/>
        </w:rPr>
        <w:t xml:space="preserve"> as a </w:t>
      </w:r>
      <w:r w:rsidRPr="00457B76">
        <w:rPr>
          <w:rFonts w:ascii="Times New Roman" w:hAnsi="Times New Roman" w:cs="Times New Roman"/>
          <w:sz w:val="24"/>
          <w:szCs w:val="24"/>
        </w:rPr>
        <w:t>part of the existence of things,</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t</w:t>
      </w:r>
      <w:r w:rsidRPr="00457B76">
        <w:rPr>
          <w:rFonts w:ascii="Times New Roman" w:hAnsi="Times New Roman" w:cs="Times New Roman"/>
          <w:sz w:val="24"/>
          <w:szCs w:val="24"/>
        </w:rPr>
        <w:t>heir ide</w:t>
      </w:r>
      <w:r w:rsidRPr="00457B76">
        <w:rPr>
          <w:rFonts w:ascii="Times New Roman" w:hAnsi="Times New Roman" w:cs="Times New Roman"/>
          <w:sz w:val="24"/>
          <w:szCs w:val="24"/>
        </w:rPr>
        <w:t>as of what Form is come out</w:t>
      </w:r>
      <w:r w:rsidRPr="00457B76">
        <w:rPr>
          <w:rFonts w:ascii="Times New Roman" w:hAnsi="Times New Roman" w:cs="Times New Roman"/>
          <w:sz w:val="24"/>
          <w:szCs w:val="24"/>
        </w:rPr>
        <w:t xml:space="preserve"> different</w:t>
      </w:r>
      <w:r w:rsidRPr="00457B76">
        <w:rPr>
          <w:rFonts w:ascii="Times New Roman" w:hAnsi="Times New Roman" w:cs="Times New Roman"/>
          <w:sz w:val="24"/>
          <w:szCs w:val="24"/>
        </w:rPr>
        <w:t>ly</w:t>
      </w:r>
      <w:r w:rsidRPr="00457B76">
        <w:rPr>
          <w:rFonts w:ascii="Times New Roman" w:hAnsi="Times New Roman" w:cs="Times New Roman"/>
          <w:sz w:val="24"/>
          <w:szCs w:val="24"/>
        </w:rPr>
        <w:t xml:space="preserve">. For instance, in </w:t>
      </w:r>
      <w:r w:rsidRPr="00457B76">
        <w:rPr>
          <w:rFonts w:ascii="Times New Roman" w:hAnsi="Times New Roman" w:cs="Times New Roman"/>
          <w:sz w:val="24"/>
          <w:szCs w:val="24"/>
        </w:rPr>
        <w:t>Plato’s</w:t>
      </w:r>
      <w:r w:rsidRPr="00457B76">
        <w:rPr>
          <w:rFonts w:ascii="Times New Roman" w:hAnsi="Times New Roman" w:cs="Times New Roman"/>
          <w:sz w:val="24"/>
          <w:szCs w:val="24"/>
        </w:rPr>
        <w:t xml:space="preserve"> book </w:t>
      </w:r>
      <w:r w:rsidRPr="00457B76">
        <w:rPr>
          <w:rFonts w:ascii="Times New Roman" w:hAnsi="Times New Roman" w:cs="Times New Roman"/>
          <w:sz w:val="24"/>
          <w:szCs w:val="24"/>
        </w:rPr>
        <w:t>‘</w:t>
      </w:r>
      <w:r w:rsidRPr="00457B76">
        <w:rPr>
          <w:rFonts w:ascii="Times New Roman" w:hAnsi="Times New Roman" w:cs="Times New Roman"/>
          <w:sz w:val="24"/>
          <w:szCs w:val="24"/>
        </w:rPr>
        <w:t>The</w:t>
      </w:r>
      <w:r w:rsidRPr="00457B76">
        <w:rPr>
          <w:rFonts w:ascii="Times New Roman" w:hAnsi="Times New Roman" w:cs="Times New Roman"/>
          <w:sz w:val="24"/>
          <w:szCs w:val="24"/>
        </w:rPr>
        <w:t xml:space="preserve"> </w:t>
      </w:r>
      <w:r>
        <w:rPr>
          <w:rFonts w:ascii="Times New Roman" w:hAnsi="Times New Roman" w:cs="Times New Roman"/>
          <w:noProof/>
          <w:sz w:val="24"/>
          <w:szCs w:val="24"/>
        </w:rPr>
        <w:t>R</w:t>
      </w:r>
      <w:r w:rsidRPr="00B37543">
        <w:rPr>
          <w:rFonts w:ascii="Times New Roman" w:hAnsi="Times New Roman" w:cs="Times New Roman"/>
          <w:noProof/>
          <w:sz w:val="24"/>
          <w:szCs w:val="24"/>
        </w:rPr>
        <w:t>epublic</w:t>
      </w:r>
      <w:r w:rsidRPr="00457B76">
        <w:rPr>
          <w:rFonts w:ascii="Times New Roman" w:hAnsi="Times New Roman" w:cs="Times New Roman"/>
          <w:noProof/>
          <w:sz w:val="24"/>
          <w:szCs w:val="24"/>
        </w:rPr>
        <w:t>’</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the narrator, Socrates, elaborates the form of the good as what gives truth to the things known and the power to know the knower. Plato compares the form of the good with the sun by saying that the form of good is</w:t>
      </w:r>
      <w:r w:rsidRPr="00457B76">
        <w:rPr>
          <w:rFonts w:ascii="Times New Roman" w:hAnsi="Times New Roman" w:cs="Times New Roman"/>
          <w:sz w:val="24"/>
          <w:szCs w:val="24"/>
        </w:rPr>
        <w:t xml:space="preserve"> subject to</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sovereignty</w:t>
      </w:r>
      <w:r w:rsidRPr="00457B76">
        <w:rPr>
          <w:rFonts w:ascii="Times New Roman" w:hAnsi="Times New Roman" w:cs="Times New Roman"/>
          <w:sz w:val="24"/>
          <w:szCs w:val="24"/>
        </w:rPr>
        <w:t xml:space="preserve"> (Hartman, 20</w:t>
      </w:r>
      <w:r w:rsidRPr="00457B76">
        <w:rPr>
          <w:rFonts w:ascii="Times New Roman" w:hAnsi="Times New Roman" w:cs="Times New Roman"/>
          <w:sz w:val="24"/>
          <w:szCs w:val="24"/>
        </w:rPr>
        <w:t>15)</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Again, </w:t>
      </w:r>
      <w:r w:rsidRPr="00457B76">
        <w:rPr>
          <w:rFonts w:ascii="Times New Roman" w:hAnsi="Times New Roman" w:cs="Times New Roman"/>
          <w:sz w:val="24"/>
          <w:szCs w:val="24"/>
        </w:rPr>
        <w:t>Plato</w:t>
      </w:r>
      <w:r w:rsidRPr="00457B76">
        <w:rPr>
          <w:rFonts w:ascii="Times New Roman" w:hAnsi="Times New Roman" w:cs="Times New Roman"/>
          <w:sz w:val="24"/>
          <w:szCs w:val="24"/>
        </w:rPr>
        <w:t xml:space="preserve"> argues that</w:t>
      </w:r>
      <w:r w:rsidRPr="00457B76">
        <w:rPr>
          <w:rFonts w:ascii="Times New Roman" w:hAnsi="Times New Roman" w:cs="Times New Roman"/>
          <w:sz w:val="24"/>
          <w:szCs w:val="24"/>
        </w:rPr>
        <w:t xml:space="preserve"> different</w:t>
      </w:r>
      <w:r w:rsidRPr="00457B76">
        <w:rPr>
          <w:rFonts w:ascii="Times New Roman" w:hAnsi="Times New Roman" w:cs="Times New Roman"/>
          <w:sz w:val="24"/>
          <w:szCs w:val="24"/>
        </w:rPr>
        <w:t xml:space="preserve"> forms such as </w:t>
      </w:r>
      <w:r w:rsidRPr="00457B76">
        <w:rPr>
          <w:rFonts w:ascii="Times New Roman" w:hAnsi="Times New Roman" w:cs="Times New Roman"/>
          <w:sz w:val="24"/>
          <w:szCs w:val="24"/>
        </w:rPr>
        <w:t>beauty</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 xml:space="preserve">justice and good in the intelligible realm can be </w:t>
      </w:r>
      <w:r w:rsidRPr="00457B76">
        <w:rPr>
          <w:rFonts w:ascii="Times New Roman" w:hAnsi="Times New Roman" w:cs="Times New Roman"/>
          <w:sz w:val="24"/>
          <w:szCs w:val="24"/>
        </w:rPr>
        <w:t>termed to be true as long as they exist in the mind.</w:t>
      </w:r>
      <w:r w:rsidRPr="00457B76">
        <w:rPr>
          <w:rFonts w:ascii="Times New Roman" w:hAnsi="Times New Roman" w:cs="Times New Roman"/>
          <w:sz w:val="24"/>
          <w:szCs w:val="24"/>
        </w:rPr>
        <w:t xml:space="preserve"> On</w:t>
      </w:r>
      <w:r w:rsidRPr="00457B76">
        <w:rPr>
          <w:rFonts w:ascii="Times New Roman" w:hAnsi="Times New Roman" w:cs="Times New Roman"/>
          <w:sz w:val="24"/>
          <w:szCs w:val="24"/>
        </w:rPr>
        <w:t xml:space="preserve"> the other hand, </w:t>
      </w:r>
      <w:r w:rsidRPr="00457B76">
        <w:rPr>
          <w:rFonts w:ascii="Times New Roman" w:hAnsi="Times New Roman" w:cs="Times New Roman"/>
          <w:sz w:val="24"/>
          <w:szCs w:val="24"/>
        </w:rPr>
        <w:t>Aristotle conducted</w:t>
      </w:r>
      <w:r w:rsidRPr="00457B76">
        <w:rPr>
          <w:rFonts w:ascii="Times New Roman" w:hAnsi="Times New Roman" w:cs="Times New Roman"/>
          <w:sz w:val="24"/>
          <w:szCs w:val="24"/>
        </w:rPr>
        <w:t xml:space="preserve"> a </w:t>
      </w:r>
      <w:r w:rsidRPr="00457B76">
        <w:rPr>
          <w:rFonts w:ascii="Times New Roman" w:hAnsi="Times New Roman" w:cs="Times New Roman"/>
          <w:sz w:val="24"/>
          <w:szCs w:val="24"/>
        </w:rPr>
        <w:t>systematic</w:t>
      </w:r>
      <w:r w:rsidRPr="00457B76">
        <w:rPr>
          <w:rFonts w:ascii="Times New Roman" w:hAnsi="Times New Roman" w:cs="Times New Roman"/>
          <w:sz w:val="24"/>
          <w:szCs w:val="24"/>
        </w:rPr>
        <w:t xml:space="preserve"> </w:t>
      </w:r>
      <w:r w:rsidRPr="00457B76">
        <w:rPr>
          <w:rFonts w:ascii="Times New Roman" w:hAnsi="Times New Roman" w:cs="Times New Roman"/>
          <w:noProof/>
          <w:sz w:val="24"/>
          <w:szCs w:val="24"/>
        </w:rPr>
        <w:t>study</w:t>
      </w:r>
      <w:r w:rsidRPr="00457B76">
        <w:rPr>
          <w:rFonts w:ascii="Times New Roman" w:hAnsi="Times New Roman" w:cs="Times New Roman"/>
          <w:noProof/>
          <w:sz w:val="24"/>
          <w:szCs w:val="24"/>
        </w:rPr>
        <w:t xml:space="preserve"> that was able to</w:t>
      </w:r>
      <w:r w:rsidRPr="00457B76">
        <w:rPr>
          <w:rFonts w:ascii="Times New Roman" w:hAnsi="Times New Roman" w:cs="Times New Roman"/>
          <w:sz w:val="24"/>
          <w:szCs w:val="24"/>
        </w:rPr>
        <w:t xml:space="preserve"> dra</w:t>
      </w:r>
      <w:r w:rsidRPr="00457B76">
        <w:rPr>
          <w:rFonts w:ascii="Times New Roman" w:hAnsi="Times New Roman" w:cs="Times New Roman"/>
          <w:sz w:val="24"/>
          <w:szCs w:val="24"/>
        </w:rPr>
        <w:t xml:space="preserve">w </w:t>
      </w:r>
      <w:r w:rsidRPr="00457B76">
        <w:rPr>
          <w:rFonts w:ascii="Times New Roman" w:hAnsi="Times New Roman" w:cs="Times New Roman"/>
          <w:sz w:val="24"/>
          <w:szCs w:val="24"/>
        </w:rPr>
        <w:t>conclusions that lead him</w:t>
      </w:r>
      <w:r w:rsidRPr="00457B76">
        <w:rPr>
          <w:rFonts w:ascii="Times New Roman" w:hAnsi="Times New Roman" w:cs="Times New Roman"/>
          <w:sz w:val="24"/>
          <w:szCs w:val="24"/>
        </w:rPr>
        <w:t xml:space="preserve"> to</w:t>
      </w:r>
      <w:r w:rsidRPr="00457B76">
        <w:rPr>
          <w:rFonts w:ascii="Times New Roman" w:hAnsi="Times New Roman" w:cs="Times New Roman"/>
          <w:sz w:val="24"/>
          <w:szCs w:val="24"/>
        </w:rPr>
        <w:t xml:space="preserve"> reject </w:t>
      </w:r>
      <w:r w:rsidRPr="00457B76">
        <w:rPr>
          <w:rFonts w:ascii="Times New Roman" w:hAnsi="Times New Roman" w:cs="Times New Roman"/>
          <w:sz w:val="24"/>
          <w:szCs w:val="24"/>
        </w:rPr>
        <w:t>Plato’s</w:t>
      </w:r>
      <w:r w:rsidRPr="00457B76">
        <w:rPr>
          <w:rFonts w:ascii="Times New Roman" w:hAnsi="Times New Roman" w:cs="Times New Roman"/>
          <w:sz w:val="24"/>
          <w:szCs w:val="24"/>
        </w:rPr>
        <w:t xml:space="preserve"> theory of F</w:t>
      </w:r>
      <w:r w:rsidRPr="00457B76">
        <w:rPr>
          <w:rFonts w:ascii="Times New Roman" w:hAnsi="Times New Roman" w:cs="Times New Roman"/>
          <w:sz w:val="24"/>
          <w:szCs w:val="24"/>
        </w:rPr>
        <w:t>orms.</w:t>
      </w:r>
      <w:r w:rsidRPr="00457B76">
        <w:rPr>
          <w:rFonts w:ascii="Times New Roman" w:hAnsi="Times New Roman" w:cs="Times New Roman"/>
          <w:sz w:val="24"/>
          <w:szCs w:val="24"/>
        </w:rPr>
        <w:t xml:space="preserve"> For that reason, Aristotle</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illustrates that everything has</w:t>
      </w:r>
      <w:r>
        <w:rPr>
          <w:rFonts w:ascii="Times New Roman" w:hAnsi="Times New Roman" w:cs="Times New Roman"/>
          <w:sz w:val="24"/>
          <w:szCs w:val="24"/>
        </w:rPr>
        <w:t xml:space="preserve"> a</w:t>
      </w:r>
      <w:r w:rsidRPr="00457B76">
        <w:rPr>
          <w:rFonts w:ascii="Times New Roman" w:hAnsi="Times New Roman" w:cs="Times New Roman"/>
          <w:sz w:val="24"/>
          <w:szCs w:val="24"/>
        </w:rPr>
        <w:t xml:space="preserve"> </w:t>
      </w:r>
      <w:r w:rsidRPr="00B37543">
        <w:rPr>
          <w:rFonts w:ascii="Times New Roman" w:hAnsi="Times New Roman" w:cs="Times New Roman"/>
          <w:noProof/>
          <w:sz w:val="24"/>
          <w:szCs w:val="24"/>
        </w:rPr>
        <w:t>matter</w:t>
      </w:r>
      <w:r w:rsidRPr="00457B76">
        <w:rPr>
          <w:rFonts w:ascii="Times New Roman" w:hAnsi="Times New Roman" w:cs="Times New Roman"/>
          <w:sz w:val="24"/>
          <w:szCs w:val="24"/>
        </w:rPr>
        <w:t xml:space="preserve"> that </w:t>
      </w:r>
      <w:r w:rsidRPr="00B37543">
        <w:rPr>
          <w:rFonts w:ascii="Times New Roman" w:hAnsi="Times New Roman" w:cs="Times New Roman"/>
          <w:noProof/>
          <w:sz w:val="24"/>
          <w:szCs w:val="24"/>
        </w:rPr>
        <w:t>exist</w:t>
      </w:r>
      <w:r>
        <w:rPr>
          <w:rFonts w:ascii="Times New Roman" w:hAnsi="Times New Roman" w:cs="Times New Roman"/>
          <w:noProof/>
          <w:sz w:val="24"/>
          <w:szCs w:val="24"/>
        </w:rPr>
        <w:t>s</w:t>
      </w:r>
      <w:r w:rsidRPr="00457B76">
        <w:rPr>
          <w:rFonts w:ascii="Times New Roman" w:hAnsi="Times New Roman" w:cs="Times New Roman"/>
          <w:sz w:val="24"/>
          <w:szCs w:val="24"/>
        </w:rPr>
        <w:t xml:space="preserve"> basi</w:t>
      </w:r>
      <w:r w:rsidRPr="00457B76">
        <w:rPr>
          <w:rFonts w:ascii="Times New Roman" w:hAnsi="Times New Roman" w:cs="Times New Roman"/>
          <w:sz w:val="24"/>
          <w:szCs w:val="24"/>
        </w:rPr>
        <w:t>ng it on where it comes from</w:t>
      </w:r>
      <w:r w:rsidRPr="00457B76">
        <w:rPr>
          <w:rFonts w:ascii="Times New Roman" w:hAnsi="Times New Roman" w:cs="Times New Roman"/>
          <w:sz w:val="24"/>
          <w:szCs w:val="24"/>
        </w:rPr>
        <w:t>.</w:t>
      </w:r>
    </w:p>
    <w:p w14:paraId="2DF0A403" w14:textId="77777777" w:rsidR="00272E02" w:rsidRPr="00457B76" w:rsidRDefault="001F4B58" w:rsidP="00457B76">
      <w:pPr>
        <w:spacing w:line="480" w:lineRule="auto"/>
        <w:ind w:firstLine="720"/>
        <w:rPr>
          <w:rFonts w:ascii="Times New Roman" w:hAnsi="Times New Roman" w:cs="Times New Roman"/>
          <w:sz w:val="24"/>
          <w:szCs w:val="24"/>
        </w:rPr>
      </w:pPr>
      <w:r w:rsidRPr="00457B76">
        <w:rPr>
          <w:rFonts w:ascii="Times New Roman" w:hAnsi="Times New Roman" w:cs="Times New Roman"/>
          <w:sz w:val="24"/>
          <w:szCs w:val="24"/>
        </w:rPr>
        <w:t xml:space="preserve">Another key distinction between </w:t>
      </w:r>
      <w:r w:rsidRPr="00457B76">
        <w:rPr>
          <w:rFonts w:ascii="Times New Roman" w:hAnsi="Times New Roman" w:cs="Times New Roman"/>
          <w:sz w:val="24"/>
          <w:szCs w:val="24"/>
        </w:rPr>
        <w:t>Plato’s</w:t>
      </w:r>
      <w:r w:rsidRPr="00457B76">
        <w:rPr>
          <w:rFonts w:ascii="Times New Roman" w:hAnsi="Times New Roman" w:cs="Times New Roman"/>
          <w:sz w:val="24"/>
          <w:szCs w:val="24"/>
        </w:rPr>
        <w:t xml:space="preserve"> and Aristotle</w:t>
      </w:r>
      <w:r>
        <w:rPr>
          <w:rFonts w:ascii="Times New Roman" w:hAnsi="Times New Roman" w:cs="Times New Roman"/>
          <w:sz w:val="24"/>
          <w:szCs w:val="24"/>
        </w:rPr>
        <w:t>’</w:t>
      </w:r>
      <w:r>
        <w:rPr>
          <w:rFonts w:ascii="Times New Roman" w:hAnsi="Times New Roman" w:cs="Times New Roman"/>
          <w:sz w:val="24"/>
          <w:szCs w:val="24"/>
        </w:rPr>
        <w:t>s view of</w:t>
      </w:r>
      <w:r>
        <w:rPr>
          <w:rFonts w:ascii="Times New Roman" w:hAnsi="Times New Roman" w:cs="Times New Roman"/>
          <w:sz w:val="24"/>
          <w:szCs w:val="24"/>
        </w:rPr>
        <w:t xml:space="preserve"> the theory of F</w:t>
      </w:r>
      <w:r w:rsidRPr="00457B76">
        <w:rPr>
          <w:rFonts w:ascii="Times New Roman" w:hAnsi="Times New Roman" w:cs="Times New Roman"/>
          <w:sz w:val="24"/>
          <w:szCs w:val="24"/>
        </w:rPr>
        <w:t>orms</w:t>
      </w:r>
      <w:r w:rsidRPr="00457B76">
        <w:rPr>
          <w:rFonts w:ascii="Times New Roman" w:hAnsi="Times New Roman" w:cs="Times New Roman"/>
          <w:sz w:val="24"/>
          <w:szCs w:val="24"/>
        </w:rPr>
        <w:t xml:space="preserve"> is the conception of participation falling victim</w:t>
      </w:r>
      <w:r w:rsidRPr="00457B76">
        <w:rPr>
          <w:rFonts w:ascii="Times New Roman" w:hAnsi="Times New Roman" w:cs="Times New Roman"/>
          <w:sz w:val="24"/>
          <w:szCs w:val="24"/>
        </w:rPr>
        <w:t xml:space="preserve"> to</w:t>
      </w:r>
      <w:r>
        <w:rPr>
          <w:rFonts w:ascii="Times New Roman" w:hAnsi="Times New Roman" w:cs="Times New Roman"/>
          <w:sz w:val="24"/>
          <w:szCs w:val="24"/>
        </w:rPr>
        <w:t xml:space="preserve"> an</w:t>
      </w:r>
      <w:r w:rsidRPr="00457B76">
        <w:rPr>
          <w:rFonts w:ascii="Times New Roman" w:hAnsi="Times New Roman" w:cs="Times New Roman"/>
          <w:sz w:val="24"/>
          <w:szCs w:val="24"/>
        </w:rPr>
        <w:t xml:space="preserve"> </w:t>
      </w:r>
      <w:r w:rsidRPr="00B37543">
        <w:rPr>
          <w:rFonts w:ascii="Times New Roman" w:hAnsi="Times New Roman" w:cs="Times New Roman"/>
          <w:noProof/>
          <w:sz w:val="24"/>
          <w:szCs w:val="24"/>
        </w:rPr>
        <w:t>infinite</w:t>
      </w:r>
      <w:r w:rsidRPr="00457B76">
        <w:rPr>
          <w:rFonts w:ascii="Times New Roman" w:hAnsi="Times New Roman" w:cs="Times New Roman"/>
          <w:sz w:val="24"/>
          <w:szCs w:val="24"/>
        </w:rPr>
        <w:t xml:space="preserve"> regress.</w:t>
      </w:r>
      <w:r>
        <w:rPr>
          <w:rFonts w:ascii="Times New Roman" w:hAnsi="Times New Roman" w:cs="Times New Roman"/>
          <w:sz w:val="24"/>
          <w:szCs w:val="24"/>
        </w:rPr>
        <w:t xml:space="preserve"> Arguments from Plato show that i</w:t>
      </w:r>
      <w:r w:rsidRPr="00457B76">
        <w:rPr>
          <w:rFonts w:ascii="Times New Roman" w:hAnsi="Times New Roman" w:cs="Times New Roman"/>
          <w:sz w:val="24"/>
          <w:szCs w:val="24"/>
        </w:rPr>
        <w:t>f</w:t>
      </w:r>
      <w:r w:rsidRPr="00457B76">
        <w:rPr>
          <w:rFonts w:ascii="Times New Roman" w:hAnsi="Times New Roman" w:cs="Times New Roman"/>
          <w:sz w:val="24"/>
          <w:szCs w:val="24"/>
        </w:rPr>
        <w:t xml:space="preserve"> male things are made male by virtue of participation in the form of man and the form of man masculine in </w:t>
      </w:r>
      <w:r w:rsidRPr="00457B76">
        <w:rPr>
          <w:rFonts w:ascii="Times New Roman" w:hAnsi="Times New Roman" w:cs="Times New Roman"/>
          <w:sz w:val="24"/>
          <w:szCs w:val="24"/>
        </w:rPr>
        <w:t>itself</w:t>
      </w:r>
      <w:r w:rsidRPr="00457B76">
        <w:rPr>
          <w:rFonts w:ascii="Times New Roman" w:hAnsi="Times New Roman" w:cs="Times New Roman"/>
          <w:sz w:val="24"/>
          <w:szCs w:val="24"/>
        </w:rPr>
        <w:t>, the</w:t>
      </w:r>
      <w:r w:rsidRPr="00457B76">
        <w:rPr>
          <w:rFonts w:ascii="Times New Roman" w:hAnsi="Times New Roman" w:cs="Times New Roman"/>
          <w:sz w:val="24"/>
          <w:szCs w:val="24"/>
        </w:rPr>
        <w:t xml:space="preserve">n it </w:t>
      </w:r>
      <w:r w:rsidRPr="00457B76">
        <w:rPr>
          <w:rFonts w:ascii="Times New Roman" w:hAnsi="Times New Roman" w:cs="Times New Roman"/>
          <w:sz w:val="24"/>
          <w:szCs w:val="24"/>
        </w:rPr>
        <w:t>means that they have something in common</w:t>
      </w:r>
      <w:r w:rsidRPr="00457B76">
        <w:rPr>
          <w:rFonts w:ascii="Times New Roman" w:hAnsi="Times New Roman" w:cs="Times New Roman"/>
          <w:sz w:val="24"/>
          <w:szCs w:val="24"/>
        </w:rPr>
        <w:t xml:space="preserve">. </w:t>
      </w:r>
      <w:r>
        <w:rPr>
          <w:rFonts w:ascii="Times New Roman" w:hAnsi="Times New Roman" w:cs="Times New Roman"/>
          <w:sz w:val="24"/>
          <w:szCs w:val="24"/>
        </w:rPr>
        <w:t>In addition</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Plato</w:t>
      </w:r>
      <w:r w:rsidRPr="00457B76">
        <w:rPr>
          <w:rFonts w:ascii="Times New Roman" w:hAnsi="Times New Roman" w:cs="Times New Roman"/>
          <w:sz w:val="24"/>
          <w:szCs w:val="24"/>
        </w:rPr>
        <w:t xml:space="preserve"> theory derives its character from the notion that for</w:t>
      </w:r>
      <w:r w:rsidRPr="00457B76">
        <w:rPr>
          <w:rFonts w:ascii="Times New Roman" w:hAnsi="Times New Roman" w:cs="Times New Roman"/>
          <w:sz w:val="24"/>
          <w:szCs w:val="24"/>
        </w:rPr>
        <w:t>ms are universals. However</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Aristotle regarded the theory inadequate </w:t>
      </w:r>
      <w:r w:rsidRPr="00457B76">
        <w:rPr>
          <w:rFonts w:ascii="Times New Roman" w:hAnsi="Times New Roman" w:cs="Times New Roman"/>
          <w:sz w:val="24"/>
          <w:szCs w:val="24"/>
        </w:rPr>
        <w:t>because</w:t>
      </w:r>
      <w:r w:rsidRPr="00457B76">
        <w:rPr>
          <w:rFonts w:ascii="Times New Roman" w:hAnsi="Times New Roman" w:cs="Times New Roman"/>
          <w:sz w:val="24"/>
          <w:szCs w:val="24"/>
        </w:rPr>
        <w:t xml:space="preserve"> he</w:t>
      </w:r>
      <w:r w:rsidRPr="00457B76">
        <w:rPr>
          <w:rFonts w:ascii="Times New Roman" w:hAnsi="Times New Roman" w:cs="Times New Roman"/>
          <w:sz w:val="24"/>
          <w:szCs w:val="24"/>
        </w:rPr>
        <w:t xml:space="preserve"> saw no tangible connections between forms. </w:t>
      </w:r>
      <w:r>
        <w:rPr>
          <w:rFonts w:ascii="Times New Roman" w:hAnsi="Times New Roman" w:cs="Times New Roman"/>
          <w:sz w:val="24"/>
          <w:szCs w:val="24"/>
        </w:rPr>
        <w:t>Aristotle</w:t>
      </w:r>
      <w:r w:rsidRPr="00457B76">
        <w:rPr>
          <w:rFonts w:ascii="Times New Roman" w:hAnsi="Times New Roman" w:cs="Times New Roman"/>
          <w:sz w:val="24"/>
          <w:szCs w:val="24"/>
        </w:rPr>
        <w:t xml:space="preserve"> went further to hold the view that </w:t>
      </w:r>
      <w:r w:rsidRPr="00457B76">
        <w:rPr>
          <w:rFonts w:ascii="Times New Roman" w:hAnsi="Times New Roman" w:cs="Times New Roman"/>
          <w:sz w:val="24"/>
          <w:szCs w:val="24"/>
        </w:rPr>
        <w:t xml:space="preserve">the theory of forms was unable to account for the </w:t>
      </w:r>
      <w:r w:rsidRPr="00457B76">
        <w:rPr>
          <w:rFonts w:ascii="Times New Roman" w:hAnsi="Times New Roman" w:cs="Times New Roman"/>
          <w:sz w:val="24"/>
          <w:szCs w:val="24"/>
        </w:rPr>
        <w:t>generation, change</w:t>
      </w:r>
      <w:r w:rsidRPr="00457B76">
        <w:rPr>
          <w:rFonts w:ascii="Times New Roman" w:hAnsi="Times New Roman" w:cs="Times New Roman"/>
          <w:sz w:val="24"/>
          <w:szCs w:val="24"/>
        </w:rPr>
        <w:t xml:space="preserve"> and destruction adequately.</w:t>
      </w:r>
      <w:r w:rsidRPr="00457B76">
        <w:rPr>
          <w:rFonts w:ascii="Times New Roman" w:hAnsi="Times New Roman" w:cs="Times New Roman"/>
          <w:sz w:val="24"/>
          <w:szCs w:val="24"/>
        </w:rPr>
        <w:t xml:space="preserve"> Having such disparities in their argument helps to bring out the topic of the Forms to an understandable level.</w:t>
      </w:r>
    </w:p>
    <w:p w14:paraId="5031B68F" w14:textId="77777777" w:rsidR="00E31175" w:rsidRDefault="001F4B58" w:rsidP="00E31175">
      <w:pPr>
        <w:spacing w:line="480" w:lineRule="auto"/>
        <w:ind w:firstLine="720"/>
        <w:rPr>
          <w:rFonts w:ascii="Times New Roman" w:hAnsi="Times New Roman" w:cs="Times New Roman"/>
          <w:sz w:val="24"/>
          <w:szCs w:val="24"/>
        </w:rPr>
      </w:pPr>
      <w:r w:rsidRPr="00457B76">
        <w:rPr>
          <w:rFonts w:ascii="Times New Roman" w:hAnsi="Times New Roman" w:cs="Times New Roman"/>
          <w:sz w:val="24"/>
          <w:szCs w:val="24"/>
        </w:rPr>
        <w:t xml:space="preserve">In </w:t>
      </w:r>
      <w:r w:rsidRPr="00457B76">
        <w:rPr>
          <w:rFonts w:ascii="Times New Roman" w:hAnsi="Times New Roman" w:cs="Times New Roman"/>
          <w:noProof/>
          <w:sz w:val="24"/>
          <w:szCs w:val="24"/>
        </w:rPr>
        <w:t>su</w:t>
      </w:r>
      <w:r w:rsidRPr="00457B76">
        <w:rPr>
          <w:rFonts w:ascii="Times New Roman" w:hAnsi="Times New Roman" w:cs="Times New Roman"/>
          <w:noProof/>
          <w:sz w:val="24"/>
          <w:szCs w:val="24"/>
        </w:rPr>
        <w:t>mmation</w:t>
      </w:r>
      <w:r w:rsidRPr="00457B76">
        <w:rPr>
          <w:rFonts w:ascii="Times New Roman" w:hAnsi="Times New Roman" w:cs="Times New Roman"/>
          <w:noProof/>
          <w:sz w:val="24"/>
          <w:szCs w:val="24"/>
        </w:rPr>
        <w:t>,</w:t>
      </w:r>
      <w:r w:rsidRPr="00457B76">
        <w:rPr>
          <w:rFonts w:ascii="Times New Roman" w:hAnsi="Times New Roman" w:cs="Times New Roman"/>
          <w:sz w:val="24"/>
          <w:szCs w:val="24"/>
        </w:rPr>
        <w:t xml:space="preserve"> the d</w:t>
      </w:r>
      <w:r>
        <w:rPr>
          <w:rFonts w:ascii="Times New Roman" w:hAnsi="Times New Roman" w:cs="Times New Roman"/>
          <w:sz w:val="24"/>
          <w:szCs w:val="24"/>
        </w:rPr>
        <w:t>ifferences between Plato and Aristotle’s</w:t>
      </w:r>
      <w:r w:rsidRPr="00457B76">
        <w:rPr>
          <w:rFonts w:ascii="Times New Roman" w:hAnsi="Times New Roman" w:cs="Times New Roman"/>
          <w:sz w:val="24"/>
          <w:szCs w:val="24"/>
        </w:rPr>
        <w:t xml:space="preserve"> view of the forms have been reviewed. Both the philosophers differ strongly since each one of them holds certain ideas and perceptions</w:t>
      </w:r>
      <w:r w:rsidRPr="00457B76">
        <w:rPr>
          <w:rFonts w:ascii="Times New Roman" w:hAnsi="Times New Roman" w:cs="Times New Roman"/>
          <w:sz w:val="24"/>
          <w:szCs w:val="24"/>
        </w:rPr>
        <w:t xml:space="preserve"> that they strongly believe</w:t>
      </w:r>
      <w:r w:rsidRPr="00457B76">
        <w:rPr>
          <w:rFonts w:ascii="Times New Roman" w:hAnsi="Times New Roman" w:cs="Times New Roman"/>
          <w:sz w:val="24"/>
          <w:szCs w:val="24"/>
        </w:rPr>
        <w:t xml:space="preserve"> regarding the elements that have brough</w:t>
      </w:r>
      <w:r w:rsidRPr="00457B76">
        <w:rPr>
          <w:rFonts w:ascii="Times New Roman" w:hAnsi="Times New Roman" w:cs="Times New Roman"/>
          <w:sz w:val="24"/>
          <w:szCs w:val="24"/>
        </w:rPr>
        <w:t>t along. Materialism, reality,</w:t>
      </w:r>
      <w:r>
        <w:rPr>
          <w:rFonts w:ascii="Times New Roman" w:hAnsi="Times New Roman" w:cs="Times New Roman"/>
          <w:sz w:val="24"/>
          <w:szCs w:val="24"/>
        </w:rPr>
        <w:t xml:space="preserve"> the</w:t>
      </w:r>
      <w:r w:rsidRPr="00457B76">
        <w:rPr>
          <w:rFonts w:ascii="Times New Roman" w:hAnsi="Times New Roman" w:cs="Times New Roman"/>
          <w:sz w:val="24"/>
          <w:szCs w:val="24"/>
        </w:rPr>
        <w:t xml:space="preserve"> </w:t>
      </w:r>
      <w:r w:rsidRPr="00B37543">
        <w:rPr>
          <w:rFonts w:ascii="Times New Roman" w:hAnsi="Times New Roman" w:cs="Times New Roman"/>
          <w:noProof/>
          <w:sz w:val="24"/>
          <w:szCs w:val="24"/>
        </w:rPr>
        <w:t>conception</w:t>
      </w:r>
      <w:r w:rsidRPr="00457B76">
        <w:rPr>
          <w:rFonts w:ascii="Times New Roman" w:hAnsi="Times New Roman" w:cs="Times New Roman"/>
          <w:sz w:val="24"/>
          <w:szCs w:val="24"/>
        </w:rPr>
        <w:t xml:space="preserve"> of participation</w:t>
      </w:r>
      <w:r w:rsidRPr="00457B76">
        <w:rPr>
          <w:rFonts w:ascii="Times New Roman" w:hAnsi="Times New Roman" w:cs="Times New Roman"/>
          <w:sz w:val="24"/>
          <w:szCs w:val="24"/>
        </w:rPr>
        <w:t xml:space="preserve"> and perfect entities are some of the views regarding form that </w:t>
      </w:r>
      <w:r w:rsidRPr="00B37543">
        <w:rPr>
          <w:rFonts w:ascii="Times New Roman" w:hAnsi="Times New Roman" w:cs="Times New Roman"/>
          <w:noProof/>
          <w:sz w:val="24"/>
          <w:szCs w:val="24"/>
        </w:rPr>
        <w:t>ha</w:t>
      </w:r>
      <w:r>
        <w:rPr>
          <w:rFonts w:ascii="Times New Roman" w:hAnsi="Times New Roman" w:cs="Times New Roman"/>
          <w:noProof/>
          <w:sz w:val="24"/>
          <w:szCs w:val="24"/>
        </w:rPr>
        <w:t>s</w:t>
      </w:r>
      <w:r w:rsidRPr="00457B76">
        <w:rPr>
          <w:rFonts w:ascii="Times New Roman" w:hAnsi="Times New Roman" w:cs="Times New Roman"/>
          <w:sz w:val="24"/>
          <w:szCs w:val="24"/>
        </w:rPr>
        <w:t xml:space="preserve"> been review</w:t>
      </w:r>
      <w:r w:rsidRPr="00457B76">
        <w:rPr>
          <w:rFonts w:ascii="Times New Roman" w:hAnsi="Times New Roman" w:cs="Times New Roman"/>
          <w:sz w:val="24"/>
          <w:szCs w:val="24"/>
        </w:rPr>
        <w:t>ed</w:t>
      </w:r>
      <w:r w:rsidRPr="00457B76">
        <w:rPr>
          <w:rFonts w:ascii="Times New Roman" w:hAnsi="Times New Roman" w:cs="Times New Roman"/>
          <w:sz w:val="24"/>
          <w:szCs w:val="24"/>
        </w:rPr>
        <w:t xml:space="preserve"> by both philosophers</w:t>
      </w:r>
      <w:r w:rsidRPr="00457B76">
        <w:rPr>
          <w:rFonts w:ascii="Times New Roman" w:hAnsi="Times New Roman" w:cs="Times New Roman"/>
          <w:sz w:val="24"/>
          <w:szCs w:val="24"/>
        </w:rPr>
        <w:t xml:space="preserve"> hence enabling the current scholars </w:t>
      </w:r>
      <w:r w:rsidRPr="00457B76">
        <w:rPr>
          <w:rFonts w:ascii="Times New Roman" w:hAnsi="Times New Roman" w:cs="Times New Roman"/>
          <w:sz w:val="24"/>
          <w:szCs w:val="24"/>
        </w:rPr>
        <w:lastRenderedPageBreak/>
        <w:t>to have a clear understanding of the concepts</w:t>
      </w:r>
      <w:r w:rsidRPr="00457B76">
        <w:rPr>
          <w:rFonts w:ascii="Times New Roman" w:hAnsi="Times New Roman" w:cs="Times New Roman"/>
          <w:sz w:val="24"/>
          <w:szCs w:val="24"/>
        </w:rPr>
        <w:t>.</w:t>
      </w:r>
      <w:r w:rsidRPr="00457B76">
        <w:rPr>
          <w:rFonts w:ascii="Times New Roman" w:hAnsi="Times New Roman" w:cs="Times New Roman"/>
          <w:sz w:val="24"/>
          <w:szCs w:val="24"/>
        </w:rPr>
        <w:t xml:space="preserve"> What appears to be amazing in the works elaborated by Aristotle is by coming up with various reason to enable people</w:t>
      </w:r>
      <w:r>
        <w:rPr>
          <w:rFonts w:ascii="Times New Roman" w:hAnsi="Times New Roman" w:cs="Times New Roman"/>
          <w:sz w:val="24"/>
          <w:szCs w:val="24"/>
        </w:rPr>
        <w:t xml:space="preserve"> to</w:t>
      </w:r>
      <w:r w:rsidRPr="00457B76">
        <w:rPr>
          <w:rFonts w:ascii="Times New Roman" w:hAnsi="Times New Roman" w:cs="Times New Roman"/>
          <w:sz w:val="24"/>
          <w:szCs w:val="24"/>
        </w:rPr>
        <w:t xml:space="preserve"> </w:t>
      </w:r>
      <w:r w:rsidRPr="00B37543">
        <w:rPr>
          <w:rFonts w:ascii="Times New Roman" w:hAnsi="Times New Roman" w:cs="Times New Roman"/>
          <w:noProof/>
          <w:sz w:val="24"/>
          <w:szCs w:val="24"/>
        </w:rPr>
        <w:t>believe</w:t>
      </w:r>
      <w:r w:rsidRPr="00457B76">
        <w:rPr>
          <w:rFonts w:ascii="Times New Roman" w:hAnsi="Times New Roman" w:cs="Times New Roman"/>
          <w:sz w:val="24"/>
          <w:szCs w:val="24"/>
        </w:rPr>
        <w:t xml:space="preserve"> what they believe. Nevertheless, there exist some similarity in</w:t>
      </w:r>
      <w:r w:rsidRPr="00B37543">
        <w:rPr>
          <w:rFonts w:ascii="Times New Roman" w:hAnsi="Times New Roman" w:cs="Times New Roman"/>
          <w:noProof/>
          <w:sz w:val="24"/>
          <w:szCs w:val="24"/>
        </w:rPr>
        <w:t xml:space="preserve"> both</w:t>
      </w:r>
      <w:r w:rsidRPr="00457B76">
        <w:rPr>
          <w:rFonts w:ascii="Times New Roman" w:hAnsi="Times New Roman" w:cs="Times New Roman"/>
          <w:sz w:val="24"/>
          <w:szCs w:val="24"/>
        </w:rPr>
        <w:t xml:space="preserve"> works of the philosophers of which they are not much clear</w:t>
      </w:r>
      <w:r w:rsidRPr="00457B76">
        <w:rPr>
          <w:rFonts w:ascii="Times New Roman" w:hAnsi="Times New Roman" w:cs="Times New Roman"/>
          <w:sz w:val="24"/>
          <w:szCs w:val="24"/>
        </w:rPr>
        <w:t xml:space="preserve"> to distinguish. Some of the common Forms in the philosopher’s ideas about the Forms include </w:t>
      </w:r>
      <w:r w:rsidRPr="00457B76">
        <w:rPr>
          <w:rFonts w:ascii="Times New Roman" w:hAnsi="Times New Roman" w:cs="Times New Roman"/>
          <w:sz w:val="24"/>
          <w:szCs w:val="24"/>
        </w:rPr>
        <w:t xml:space="preserve">the universe, human beings, reality </w:t>
      </w:r>
      <w:r w:rsidRPr="00B37543">
        <w:rPr>
          <w:rFonts w:ascii="Times New Roman" w:hAnsi="Times New Roman" w:cs="Times New Roman"/>
          <w:noProof/>
          <w:sz w:val="24"/>
          <w:szCs w:val="24"/>
        </w:rPr>
        <w:t>and</w:t>
      </w:r>
      <w:r w:rsidRPr="00457B76">
        <w:rPr>
          <w:rFonts w:ascii="Times New Roman" w:hAnsi="Times New Roman" w:cs="Times New Roman"/>
          <w:sz w:val="24"/>
          <w:szCs w:val="24"/>
        </w:rPr>
        <w:t xml:space="preserve"> perceptions.</w:t>
      </w:r>
      <w:r w:rsidRPr="00457B76">
        <w:rPr>
          <w:rFonts w:ascii="Times New Roman" w:hAnsi="Times New Roman" w:cs="Times New Roman"/>
          <w:sz w:val="24"/>
          <w:szCs w:val="24"/>
        </w:rPr>
        <w:t xml:space="preserve"> </w:t>
      </w:r>
      <w:r w:rsidRPr="00457B76">
        <w:rPr>
          <w:rFonts w:ascii="Times New Roman" w:hAnsi="Times New Roman" w:cs="Times New Roman"/>
          <w:sz w:val="24"/>
          <w:szCs w:val="24"/>
        </w:rPr>
        <w:t>This</w:t>
      </w:r>
      <w:r>
        <w:rPr>
          <w:rFonts w:ascii="Times New Roman" w:hAnsi="Times New Roman" w:cs="Times New Roman"/>
          <w:sz w:val="24"/>
          <w:szCs w:val="24"/>
        </w:rPr>
        <w:t xml:space="preserve">, </w:t>
      </w:r>
      <w:r w:rsidRPr="00B37543">
        <w:rPr>
          <w:rFonts w:ascii="Times New Roman" w:hAnsi="Times New Roman" w:cs="Times New Roman"/>
          <w:noProof/>
          <w:sz w:val="24"/>
          <w:szCs w:val="24"/>
        </w:rPr>
        <w:t>in turn</w:t>
      </w:r>
      <w:r>
        <w:rPr>
          <w:rFonts w:ascii="Times New Roman" w:hAnsi="Times New Roman" w:cs="Times New Roman"/>
          <w:noProof/>
          <w:sz w:val="24"/>
          <w:szCs w:val="24"/>
        </w:rPr>
        <w:t>,</w:t>
      </w:r>
      <w:r w:rsidRPr="00457B76">
        <w:rPr>
          <w:rFonts w:ascii="Times New Roman" w:hAnsi="Times New Roman" w:cs="Times New Roman"/>
          <w:sz w:val="24"/>
          <w:szCs w:val="24"/>
        </w:rPr>
        <w:t xml:space="preserve"> helps the reader to have a deep understanding of the ideas about the forms hence creating a cle</w:t>
      </w:r>
      <w:r w:rsidRPr="00457B76">
        <w:rPr>
          <w:rFonts w:ascii="Times New Roman" w:hAnsi="Times New Roman" w:cs="Times New Roman"/>
          <w:sz w:val="24"/>
          <w:szCs w:val="24"/>
        </w:rPr>
        <w:t>ar pathway for the future philosophers.</w:t>
      </w:r>
    </w:p>
    <w:p w14:paraId="01104DC0" w14:textId="77777777" w:rsidR="0042681A" w:rsidRDefault="001F4B58" w:rsidP="00A852C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836749" w14:textId="77777777" w:rsidR="00E31175" w:rsidRDefault="001F4B58" w:rsidP="00A852C2">
      <w:pPr>
        <w:spacing w:line="480" w:lineRule="auto"/>
        <w:jc w:val="center"/>
        <w:rPr>
          <w:rFonts w:ascii="Times New Roman" w:hAnsi="Times New Roman" w:cs="Times New Roman"/>
          <w:sz w:val="24"/>
          <w:szCs w:val="24"/>
        </w:rPr>
      </w:pPr>
      <w:r w:rsidRPr="00457B76">
        <w:rPr>
          <w:rFonts w:ascii="Times New Roman" w:hAnsi="Times New Roman" w:cs="Times New Roman"/>
          <w:sz w:val="24"/>
          <w:szCs w:val="24"/>
        </w:rPr>
        <w:lastRenderedPageBreak/>
        <w:t>References</w:t>
      </w:r>
    </w:p>
    <w:p w14:paraId="098BEF66" w14:textId="77777777" w:rsidR="00E424DA" w:rsidRDefault="00E424DA" w:rsidP="00A852C2">
      <w:pPr>
        <w:spacing w:line="480" w:lineRule="auto"/>
        <w:ind w:left="720" w:hanging="720"/>
        <w:rPr>
          <w:rFonts w:ascii="Times New Roman" w:hAnsi="Times New Roman" w:cs="Times New Roman"/>
          <w:sz w:val="24"/>
          <w:szCs w:val="24"/>
        </w:rPr>
      </w:pPr>
      <w:r w:rsidRPr="00457B76">
        <w:rPr>
          <w:rFonts w:ascii="Times New Roman" w:hAnsi="Times New Roman" w:cs="Times New Roman"/>
          <w:sz w:val="24"/>
          <w:szCs w:val="24"/>
        </w:rPr>
        <w:t>Elias, P. (2016). The relation of Marx’s humanist political economy to ideas of “divinity” and humanity found in Plato and Aristotle. </w:t>
      </w:r>
      <w:r w:rsidRPr="00457B76">
        <w:rPr>
          <w:rFonts w:ascii="Times New Roman" w:hAnsi="Times New Roman" w:cs="Times New Roman"/>
          <w:i/>
          <w:iCs/>
          <w:sz w:val="24"/>
          <w:szCs w:val="24"/>
        </w:rPr>
        <w:t>International Review of Economics</w:t>
      </w:r>
      <w:r w:rsidRPr="00457B76">
        <w:rPr>
          <w:rFonts w:ascii="Times New Roman" w:hAnsi="Times New Roman" w:cs="Times New Roman"/>
          <w:sz w:val="24"/>
          <w:szCs w:val="24"/>
        </w:rPr>
        <w:t>, </w:t>
      </w:r>
      <w:r w:rsidRPr="00457B76">
        <w:rPr>
          <w:rFonts w:ascii="Times New Roman" w:hAnsi="Times New Roman" w:cs="Times New Roman"/>
          <w:i/>
          <w:iCs/>
          <w:sz w:val="24"/>
          <w:szCs w:val="24"/>
        </w:rPr>
        <w:t>63</w:t>
      </w:r>
      <w:r w:rsidRPr="00457B76">
        <w:rPr>
          <w:rFonts w:ascii="Times New Roman" w:hAnsi="Times New Roman" w:cs="Times New Roman"/>
          <w:sz w:val="24"/>
          <w:szCs w:val="24"/>
        </w:rPr>
        <w:t>(1), 31-49.</w:t>
      </w:r>
    </w:p>
    <w:p w14:paraId="586BD06E" w14:textId="77777777" w:rsidR="00E424DA" w:rsidRDefault="00E424DA" w:rsidP="00A852C2">
      <w:pPr>
        <w:spacing w:line="480" w:lineRule="auto"/>
        <w:ind w:left="720" w:hanging="720"/>
        <w:rPr>
          <w:rFonts w:ascii="Times New Roman" w:hAnsi="Times New Roman" w:cs="Times New Roman"/>
          <w:sz w:val="24"/>
          <w:szCs w:val="24"/>
        </w:rPr>
      </w:pPr>
      <w:r w:rsidRPr="00457B76">
        <w:rPr>
          <w:rFonts w:ascii="Times New Roman" w:hAnsi="Times New Roman" w:cs="Times New Roman"/>
          <w:sz w:val="24"/>
          <w:szCs w:val="24"/>
        </w:rPr>
        <w:t>Habermas, J. (2015). </w:t>
      </w:r>
      <w:r w:rsidRPr="00457B76">
        <w:rPr>
          <w:rFonts w:ascii="Times New Roman" w:hAnsi="Times New Roman" w:cs="Times New Roman"/>
          <w:iCs/>
          <w:sz w:val="24"/>
          <w:szCs w:val="24"/>
        </w:rPr>
        <w:t>Between facts and norms: Contributions to a discourse theory of law and democracy</w:t>
      </w:r>
      <w:r w:rsidRPr="00457B76">
        <w:rPr>
          <w:rFonts w:ascii="Times New Roman" w:hAnsi="Times New Roman" w:cs="Times New Roman"/>
          <w:sz w:val="24"/>
          <w:szCs w:val="24"/>
        </w:rPr>
        <w:t>. John Wiley &amp; Sons</w:t>
      </w:r>
      <w:bookmarkStart w:id="0" w:name="_GoBack"/>
      <w:bookmarkEnd w:id="0"/>
    </w:p>
    <w:p w14:paraId="3B27E487" w14:textId="77777777" w:rsidR="00E424DA" w:rsidRDefault="00E424DA" w:rsidP="00A852C2">
      <w:pPr>
        <w:spacing w:line="480" w:lineRule="auto"/>
        <w:ind w:left="720" w:hanging="720"/>
        <w:rPr>
          <w:rFonts w:ascii="Times New Roman" w:hAnsi="Times New Roman" w:cs="Times New Roman"/>
          <w:sz w:val="24"/>
          <w:szCs w:val="24"/>
        </w:rPr>
      </w:pPr>
      <w:r w:rsidRPr="00457B76">
        <w:rPr>
          <w:rFonts w:ascii="Times New Roman" w:hAnsi="Times New Roman" w:cs="Times New Roman"/>
          <w:sz w:val="24"/>
          <w:szCs w:val="24"/>
        </w:rPr>
        <w:t>Hartman, E. (2015). </w:t>
      </w:r>
      <w:r w:rsidRPr="00457B76">
        <w:rPr>
          <w:rFonts w:ascii="Times New Roman" w:hAnsi="Times New Roman" w:cs="Times New Roman"/>
          <w:iCs/>
          <w:sz w:val="24"/>
          <w:szCs w:val="24"/>
        </w:rPr>
        <w:t xml:space="preserve">Substance, body </w:t>
      </w:r>
      <w:r w:rsidRPr="003D3689">
        <w:rPr>
          <w:rFonts w:ascii="Times New Roman" w:hAnsi="Times New Roman" w:cs="Times New Roman"/>
          <w:iCs/>
          <w:noProof/>
          <w:sz w:val="24"/>
          <w:szCs w:val="24"/>
        </w:rPr>
        <w:t>and</w:t>
      </w:r>
      <w:r w:rsidRPr="00457B76">
        <w:rPr>
          <w:rFonts w:ascii="Times New Roman" w:hAnsi="Times New Roman" w:cs="Times New Roman"/>
          <w:iCs/>
          <w:sz w:val="24"/>
          <w:szCs w:val="24"/>
        </w:rPr>
        <w:t xml:space="preserve"> soul: Aristotelian investigations</w:t>
      </w:r>
      <w:r w:rsidRPr="00457B76">
        <w:rPr>
          <w:rFonts w:ascii="Times New Roman" w:hAnsi="Times New Roman" w:cs="Times New Roman"/>
          <w:sz w:val="24"/>
          <w:szCs w:val="24"/>
        </w:rPr>
        <w:t>. Princeton University Press.</w:t>
      </w:r>
    </w:p>
    <w:p w14:paraId="0476DD59" w14:textId="77777777" w:rsidR="00E424DA" w:rsidRPr="00457B76" w:rsidRDefault="00E424DA" w:rsidP="00A852C2">
      <w:pPr>
        <w:spacing w:line="480" w:lineRule="auto"/>
        <w:ind w:left="720" w:hanging="720"/>
        <w:rPr>
          <w:rFonts w:ascii="Times New Roman" w:hAnsi="Times New Roman" w:cs="Times New Roman"/>
          <w:sz w:val="24"/>
          <w:szCs w:val="24"/>
        </w:rPr>
      </w:pPr>
      <w:r w:rsidRPr="00457B76">
        <w:rPr>
          <w:rFonts w:ascii="Times New Roman" w:hAnsi="Times New Roman" w:cs="Times New Roman"/>
          <w:sz w:val="24"/>
          <w:szCs w:val="24"/>
        </w:rPr>
        <w:t>Kenny, A. (2016). </w:t>
      </w:r>
      <w:r w:rsidRPr="00457B76">
        <w:rPr>
          <w:rFonts w:ascii="Times New Roman" w:hAnsi="Times New Roman" w:cs="Times New Roman"/>
          <w:iCs/>
          <w:sz w:val="24"/>
          <w:szCs w:val="24"/>
        </w:rPr>
        <w:t>The Aristotelian Ethics: A study of the relationship between the Eudemian and Nicomachean ethics of Aristotle</w:t>
      </w:r>
      <w:r w:rsidRPr="00457B76">
        <w:rPr>
          <w:rFonts w:ascii="Times New Roman" w:hAnsi="Times New Roman" w:cs="Times New Roman"/>
          <w:sz w:val="24"/>
          <w:szCs w:val="24"/>
        </w:rPr>
        <w:t>. Oxford University Press.</w:t>
      </w:r>
    </w:p>
    <w:sectPr w:rsidR="00E424DA" w:rsidRPr="00457B76" w:rsidSect="00457B7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88B2A" w14:textId="77777777" w:rsidR="001F4B58" w:rsidRDefault="001F4B58">
      <w:pPr>
        <w:spacing w:after="0" w:line="240" w:lineRule="auto"/>
      </w:pPr>
      <w:r>
        <w:separator/>
      </w:r>
    </w:p>
  </w:endnote>
  <w:endnote w:type="continuationSeparator" w:id="0">
    <w:p w14:paraId="11476B39" w14:textId="77777777" w:rsidR="001F4B58" w:rsidRDefault="001F4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70C39" w14:textId="77777777" w:rsidR="001F4B58" w:rsidRDefault="001F4B58">
      <w:pPr>
        <w:spacing w:after="0" w:line="240" w:lineRule="auto"/>
      </w:pPr>
      <w:r>
        <w:separator/>
      </w:r>
    </w:p>
  </w:footnote>
  <w:footnote w:type="continuationSeparator" w:id="0">
    <w:p w14:paraId="4A586E79" w14:textId="77777777" w:rsidR="001F4B58" w:rsidRDefault="001F4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002937502"/>
      <w:docPartObj>
        <w:docPartGallery w:val="Page Numbers (Top of Page)"/>
        <w:docPartUnique/>
      </w:docPartObj>
    </w:sdtPr>
    <w:sdtEndPr>
      <w:rPr>
        <w:noProof/>
      </w:rPr>
    </w:sdtEndPr>
    <w:sdtContent>
      <w:p w14:paraId="46A2D249" w14:textId="071124C6" w:rsidR="00457B76" w:rsidRPr="00457B76" w:rsidRDefault="001F4B58">
        <w:pPr>
          <w:pStyle w:val="Header"/>
          <w:jc w:val="right"/>
          <w:rPr>
            <w:rFonts w:ascii="Times New Roman" w:hAnsi="Times New Roman" w:cs="Times New Roman"/>
            <w:sz w:val="20"/>
            <w:szCs w:val="20"/>
          </w:rPr>
        </w:pPr>
        <w:r w:rsidRPr="00457B76">
          <w:rPr>
            <w:rFonts w:ascii="Times New Roman" w:hAnsi="Times New Roman" w:cs="Times New Roman"/>
            <w:sz w:val="20"/>
            <w:szCs w:val="20"/>
          </w:rPr>
          <w:t>THE DIFFERENCES BETWEEN ARISTOTLE AND PLATO’S VIEW ON THE FORMS</w:t>
        </w:r>
        <w:r>
          <w:rPr>
            <w:rFonts w:ascii="Times New Roman" w:hAnsi="Times New Roman" w:cs="Times New Roman"/>
            <w:sz w:val="20"/>
            <w:szCs w:val="20"/>
          </w:rPr>
          <w:t xml:space="preserve">                                      </w:t>
        </w:r>
        <w:r w:rsidRPr="00457B76">
          <w:rPr>
            <w:rFonts w:ascii="Times New Roman" w:hAnsi="Times New Roman" w:cs="Times New Roman"/>
            <w:sz w:val="20"/>
            <w:szCs w:val="20"/>
          </w:rPr>
          <w:fldChar w:fldCharType="begin"/>
        </w:r>
        <w:r w:rsidRPr="00457B76">
          <w:rPr>
            <w:rFonts w:ascii="Times New Roman" w:hAnsi="Times New Roman" w:cs="Times New Roman"/>
            <w:sz w:val="20"/>
            <w:szCs w:val="20"/>
          </w:rPr>
          <w:instrText xml:space="preserve"> PAGE   \* MERGEFORMAT </w:instrText>
        </w:r>
        <w:r w:rsidRPr="00457B76">
          <w:rPr>
            <w:rFonts w:ascii="Times New Roman" w:hAnsi="Times New Roman" w:cs="Times New Roman"/>
            <w:sz w:val="20"/>
            <w:szCs w:val="20"/>
          </w:rPr>
          <w:fldChar w:fldCharType="separate"/>
        </w:r>
        <w:r w:rsidR="00E424DA">
          <w:rPr>
            <w:rFonts w:ascii="Times New Roman" w:hAnsi="Times New Roman" w:cs="Times New Roman"/>
            <w:noProof/>
            <w:sz w:val="20"/>
            <w:szCs w:val="20"/>
          </w:rPr>
          <w:t>4</w:t>
        </w:r>
        <w:r w:rsidRPr="00457B76">
          <w:rPr>
            <w:rFonts w:ascii="Times New Roman" w:hAnsi="Times New Roman" w:cs="Times New Roman"/>
            <w:noProof/>
            <w:sz w:val="20"/>
            <w:szCs w:val="20"/>
          </w:rPr>
          <w:fldChar w:fldCharType="end"/>
        </w:r>
      </w:p>
    </w:sdtContent>
  </w:sdt>
  <w:p w14:paraId="6F6A07FE" w14:textId="77777777" w:rsidR="00457B76" w:rsidRPr="00457B76" w:rsidRDefault="001F4B58">
    <w:pPr>
      <w:pStyle w:val="Header"/>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8353A" w14:textId="77777777" w:rsidR="00457B76" w:rsidRPr="00457B76" w:rsidRDefault="001F4B58" w:rsidP="00457B76">
    <w:pPr>
      <w:pStyle w:val="Header"/>
      <w:rPr>
        <w:rFonts w:ascii="Times New Roman" w:hAnsi="Times New Roman" w:cs="Times New Roman"/>
        <w:sz w:val="20"/>
        <w:szCs w:val="20"/>
      </w:rPr>
    </w:pPr>
    <w:r w:rsidRPr="00457B76">
      <w:rPr>
        <w:rFonts w:ascii="Times New Roman" w:hAnsi="Times New Roman" w:cs="Times New Roman"/>
        <w:sz w:val="20"/>
        <w:szCs w:val="20"/>
      </w:rPr>
      <w:t>Running head:</w:t>
    </w:r>
    <w:sdt>
      <w:sdtPr>
        <w:rPr>
          <w:rFonts w:ascii="Times New Roman" w:hAnsi="Times New Roman" w:cs="Times New Roman"/>
          <w:sz w:val="20"/>
          <w:szCs w:val="20"/>
        </w:rPr>
        <w:id w:val="1849752094"/>
        <w:docPartObj>
          <w:docPartGallery w:val="Page Numbers (Top of Page)"/>
          <w:docPartUnique/>
        </w:docPartObj>
      </w:sdtPr>
      <w:sdtEndPr>
        <w:rPr>
          <w:noProof/>
        </w:rPr>
      </w:sdtEndPr>
      <w:sdtContent>
        <w:r w:rsidRPr="00457B76">
          <w:rPr>
            <w:rFonts w:ascii="Times New Roman" w:hAnsi="Times New Roman" w:cs="Times New Roman"/>
            <w:sz w:val="20"/>
            <w:szCs w:val="20"/>
          </w:rPr>
          <w:t xml:space="preserve"> THE DIFFERENCES BETWEEN ARISTOTLE AND PLATO’S VIEW ON THE FORMS</w:t>
        </w:r>
      </w:sdtContent>
    </w:sdt>
  </w:p>
  <w:p w14:paraId="5ACEAFCF" w14:textId="77777777" w:rsidR="00457B76" w:rsidRPr="00457B76" w:rsidRDefault="001F4B58">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2Mrc0szQ3MzOxMLRQ0lEKTi0uzszPAykwqgUAc5SKCSwAAAA="/>
  </w:docVars>
  <w:rsids>
    <w:rsidRoot w:val="003A756E"/>
    <w:rsid w:val="000A53C8"/>
    <w:rsid w:val="001F4B58"/>
    <w:rsid w:val="003A756E"/>
    <w:rsid w:val="00E42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DE486B-4D85-4AA5-BA89-107DE6F56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FA4"/>
  </w:style>
  <w:style w:type="paragraph" w:styleId="Footer">
    <w:name w:val="footer"/>
    <w:basedOn w:val="Normal"/>
    <w:link w:val="FooterChar"/>
    <w:uiPriority w:val="99"/>
    <w:unhideWhenUsed/>
    <w:rsid w:val="00DC3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FA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53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3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547</TotalTime>
  <Pages>6</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Antony Ouma</cp:lastModifiedBy>
  <cp:revision>19</cp:revision>
  <dcterms:created xsi:type="dcterms:W3CDTF">2018-02-17T07:59:00Z</dcterms:created>
  <dcterms:modified xsi:type="dcterms:W3CDTF">2018-02-17T19:56:00Z</dcterms:modified>
</cp:coreProperties>
</file>